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8513" w14:textId="77777777" w:rsidR="009719D8" w:rsidRDefault="009719D8">
      <w:pPr>
        <w:pBdr>
          <w:top w:val="nil"/>
          <w:left w:val="nil"/>
          <w:bottom w:val="nil"/>
          <w:right w:val="nil"/>
          <w:between w:val="nil"/>
        </w:pBdr>
        <w:spacing w:line="276" w:lineRule="auto"/>
      </w:pPr>
    </w:p>
    <w:p w14:paraId="2B47FD99" w14:textId="77777777" w:rsidR="009719D8" w:rsidRDefault="00B44669">
      <w:pPr>
        <w:pBdr>
          <w:top w:val="nil"/>
          <w:left w:val="nil"/>
          <w:bottom w:val="nil"/>
          <w:right w:val="nil"/>
          <w:between w:val="nil"/>
        </w:pBdr>
        <w:ind w:left="3584"/>
        <w:rPr>
          <w:color w:val="000000"/>
          <w:sz w:val="20"/>
          <w:szCs w:val="20"/>
        </w:rPr>
      </w:pPr>
      <w:r>
        <w:rPr>
          <w:color w:val="000000"/>
          <w:sz w:val="20"/>
          <w:szCs w:val="20"/>
        </w:rPr>
        <w:t xml:space="preserve"> </w:t>
      </w:r>
      <w:r>
        <w:rPr>
          <w:noProof/>
        </w:rPr>
        <w:drawing>
          <wp:anchor distT="0" distB="0" distL="114300" distR="114300" simplePos="0" relativeHeight="251658240" behindDoc="0" locked="0" layoutInCell="1" hidden="0" allowOverlap="1" wp14:anchorId="44255803" wp14:editId="67AE564F">
            <wp:simplePos x="0" y="0"/>
            <wp:positionH relativeFrom="column">
              <wp:posOffset>4733925</wp:posOffset>
            </wp:positionH>
            <wp:positionV relativeFrom="paragraph">
              <wp:posOffset>0</wp:posOffset>
            </wp:positionV>
            <wp:extent cx="951865" cy="832485"/>
            <wp:effectExtent l="0" t="0" r="0" b="0"/>
            <wp:wrapSquare wrapText="bothSides" distT="0" distB="0" distL="114300" distR="114300"/>
            <wp:docPr id="30" name="image4.jpg" descr="E:\SDDOH_Main_Logo.jpg"/>
            <wp:cNvGraphicFramePr/>
            <a:graphic xmlns:a="http://schemas.openxmlformats.org/drawingml/2006/main">
              <a:graphicData uri="http://schemas.openxmlformats.org/drawingml/2006/picture">
                <pic:pic xmlns:pic="http://schemas.openxmlformats.org/drawingml/2006/picture">
                  <pic:nvPicPr>
                    <pic:cNvPr id="0" name="image4.jpg" descr="E:\SDDOH_Main_Logo.jpg"/>
                    <pic:cNvPicPr preferRelativeResize="0"/>
                  </pic:nvPicPr>
                  <pic:blipFill>
                    <a:blip r:embed="rId8"/>
                    <a:srcRect/>
                    <a:stretch>
                      <a:fillRect/>
                    </a:stretch>
                  </pic:blipFill>
                  <pic:spPr>
                    <a:xfrm>
                      <a:off x="0" y="0"/>
                      <a:ext cx="951865" cy="83248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6321222" wp14:editId="69EE585F">
            <wp:simplePos x="0" y="0"/>
            <wp:positionH relativeFrom="column">
              <wp:posOffset>2028825</wp:posOffset>
            </wp:positionH>
            <wp:positionV relativeFrom="paragraph">
              <wp:posOffset>0</wp:posOffset>
            </wp:positionV>
            <wp:extent cx="1882140" cy="711835"/>
            <wp:effectExtent l="0" t="0" r="0" b="0"/>
            <wp:wrapSquare wrapText="bothSides" distT="0" distB="0" distL="114300" distR="114300"/>
            <wp:docPr id="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882140" cy="71183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7C1334A" wp14:editId="49D9849C">
            <wp:simplePos x="0" y="0"/>
            <wp:positionH relativeFrom="column">
              <wp:posOffset>-390524</wp:posOffset>
            </wp:positionH>
            <wp:positionV relativeFrom="paragraph">
              <wp:posOffset>90488</wp:posOffset>
            </wp:positionV>
            <wp:extent cx="2085975" cy="534670"/>
            <wp:effectExtent l="0" t="0" r="0" b="0"/>
            <wp:wrapSquare wrapText="bothSides" distT="0" distB="0" distL="114300" distR="114300"/>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85975" cy="534670"/>
                    </a:xfrm>
                    <a:prstGeom prst="rect">
                      <a:avLst/>
                    </a:prstGeom>
                    <a:ln/>
                  </pic:spPr>
                </pic:pic>
              </a:graphicData>
            </a:graphic>
          </wp:anchor>
        </w:drawing>
      </w:r>
    </w:p>
    <w:p w14:paraId="03D8AC4E" w14:textId="77777777" w:rsidR="009719D8" w:rsidRDefault="009719D8">
      <w:pPr>
        <w:spacing w:before="12"/>
        <w:ind w:left="1378" w:right="1382"/>
        <w:jc w:val="center"/>
        <w:rPr>
          <w:b/>
          <w:i/>
          <w:sz w:val="32"/>
          <w:szCs w:val="32"/>
        </w:rPr>
      </w:pPr>
    </w:p>
    <w:p w14:paraId="2A56D805" w14:textId="77777777" w:rsidR="009719D8" w:rsidRDefault="009719D8">
      <w:pPr>
        <w:spacing w:before="12"/>
        <w:ind w:left="1378" w:right="1382"/>
        <w:jc w:val="center"/>
        <w:rPr>
          <w:b/>
          <w:i/>
          <w:sz w:val="32"/>
          <w:szCs w:val="32"/>
        </w:rPr>
      </w:pPr>
    </w:p>
    <w:p w14:paraId="60AA0DAF" w14:textId="77777777" w:rsidR="009719D8" w:rsidRDefault="009719D8">
      <w:pPr>
        <w:spacing w:before="12"/>
        <w:ind w:right="-10"/>
        <w:jc w:val="center"/>
        <w:rPr>
          <w:b/>
          <w:i/>
          <w:sz w:val="32"/>
          <w:szCs w:val="32"/>
        </w:rPr>
      </w:pPr>
    </w:p>
    <w:p w14:paraId="76DBD28E" w14:textId="77777777" w:rsidR="009719D8" w:rsidRDefault="009719D8">
      <w:pPr>
        <w:spacing w:before="12"/>
        <w:ind w:right="-10"/>
        <w:jc w:val="center"/>
        <w:rPr>
          <w:b/>
          <w:sz w:val="32"/>
          <w:szCs w:val="32"/>
          <w:u w:val="single"/>
        </w:rPr>
      </w:pPr>
    </w:p>
    <w:p w14:paraId="6A298593" w14:textId="77777777" w:rsidR="009719D8" w:rsidRDefault="00B44669">
      <w:pPr>
        <w:spacing w:before="12"/>
        <w:ind w:right="-10"/>
        <w:jc w:val="center"/>
        <w:rPr>
          <w:b/>
          <w:sz w:val="32"/>
          <w:szCs w:val="32"/>
          <w:u w:val="single"/>
        </w:rPr>
      </w:pPr>
      <w:r>
        <w:rPr>
          <w:b/>
          <w:sz w:val="32"/>
          <w:szCs w:val="32"/>
          <w:u w:val="single"/>
        </w:rPr>
        <w:t>South Dakota Department of Health</w:t>
      </w:r>
    </w:p>
    <w:p w14:paraId="55F63922" w14:textId="77777777" w:rsidR="009719D8" w:rsidRDefault="009719D8">
      <w:pPr>
        <w:spacing w:before="12"/>
        <w:ind w:right="-10"/>
        <w:jc w:val="center"/>
        <w:rPr>
          <w:b/>
          <w:i/>
          <w:sz w:val="32"/>
          <w:szCs w:val="32"/>
        </w:rPr>
      </w:pPr>
    </w:p>
    <w:p w14:paraId="61FABA4C" w14:textId="77777777" w:rsidR="009719D8" w:rsidRDefault="00B44669">
      <w:pPr>
        <w:pStyle w:val="Heading1"/>
        <w:ind w:left="0" w:right="-10"/>
        <w:jc w:val="center"/>
        <w:rPr>
          <w:b w:val="0"/>
          <w:i w:val="0"/>
        </w:rPr>
      </w:pPr>
      <w:r>
        <w:rPr>
          <w:sz w:val="40"/>
          <w:szCs w:val="40"/>
        </w:rPr>
        <w:t>Breastfeeding-Friendly Business Grant</w:t>
      </w:r>
    </w:p>
    <w:p w14:paraId="6AC9D37E" w14:textId="77777777" w:rsidR="009719D8" w:rsidRDefault="009719D8">
      <w:pPr>
        <w:pStyle w:val="Heading1"/>
        <w:ind w:left="0" w:right="-10"/>
        <w:rPr>
          <w:b w:val="0"/>
          <w:i w:val="0"/>
        </w:rPr>
      </w:pPr>
    </w:p>
    <w:p w14:paraId="5BC37977" w14:textId="77777777" w:rsidR="009719D8" w:rsidRDefault="00B44669">
      <w:pPr>
        <w:jc w:val="center"/>
        <w:rPr>
          <w:b/>
          <w:sz w:val="28"/>
          <w:szCs w:val="28"/>
        </w:rPr>
      </w:pPr>
      <w:r>
        <w:rPr>
          <w:sz w:val="28"/>
          <w:szCs w:val="28"/>
        </w:rPr>
        <w:t xml:space="preserve">Grant Application Release:  </w:t>
      </w:r>
      <w:r>
        <w:rPr>
          <w:b/>
          <w:sz w:val="28"/>
          <w:szCs w:val="28"/>
        </w:rPr>
        <w:t>July 14, 2022</w:t>
      </w:r>
    </w:p>
    <w:p w14:paraId="7517AB42" w14:textId="77777777" w:rsidR="009719D8" w:rsidRDefault="00B44669">
      <w:pPr>
        <w:jc w:val="center"/>
        <w:rPr>
          <w:b/>
          <w:sz w:val="28"/>
          <w:szCs w:val="28"/>
        </w:rPr>
      </w:pPr>
      <w:r>
        <w:rPr>
          <w:sz w:val="28"/>
          <w:szCs w:val="28"/>
        </w:rPr>
        <w:t xml:space="preserve">Application Due Date:  </w:t>
      </w:r>
      <w:r>
        <w:rPr>
          <w:b/>
          <w:sz w:val="28"/>
          <w:szCs w:val="28"/>
        </w:rPr>
        <w:t>August 10, 2022 at 5pm CST</w:t>
      </w:r>
    </w:p>
    <w:p w14:paraId="28120BCC" w14:textId="77777777" w:rsidR="009719D8" w:rsidRDefault="00B44669">
      <w:pPr>
        <w:jc w:val="center"/>
        <w:rPr>
          <w:b/>
          <w:sz w:val="28"/>
          <w:szCs w:val="28"/>
        </w:rPr>
      </w:pPr>
      <w:r>
        <w:rPr>
          <w:sz w:val="28"/>
          <w:szCs w:val="28"/>
        </w:rPr>
        <w:t xml:space="preserve">Award Notice:  </w:t>
      </w:r>
      <w:r>
        <w:rPr>
          <w:b/>
          <w:sz w:val="28"/>
          <w:szCs w:val="28"/>
        </w:rPr>
        <w:t>September 2022</w:t>
      </w:r>
    </w:p>
    <w:p w14:paraId="575B5EA9" w14:textId="77777777" w:rsidR="009719D8" w:rsidRDefault="00B44669">
      <w:pPr>
        <w:jc w:val="center"/>
        <w:rPr>
          <w:b/>
          <w:sz w:val="28"/>
          <w:szCs w:val="28"/>
        </w:rPr>
      </w:pPr>
      <w:r>
        <w:rPr>
          <w:sz w:val="28"/>
          <w:szCs w:val="28"/>
        </w:rPr>
        <w:t xml:space="preserve">Grant Period: </w:t>
      </w:r>
      <w:r>
        <w:rPr>
          <w:b/>
          <w:sz w:val="28"/>
          <w:szCs w:val="28"/>
        </w:rPr>
        <w:t>September 15, 2022 - September 15, 2023</w:t>
      </w:r>
    </w:p>
    <w:p w14:paraId="674B5328" w14:textId="77777777" w:rsidR="009719D8" w:rsidRDefault="00B44669">
      <w:pPr>
        <w:jc w:val="center"/>
        <w:rPr>
          <w:b/>
          <w:sz w:val="28"/>
          <w:szCs w:val="28"/>
        </w:rPr>
      </w:pPr>
      <w:r>
        <w:rPr>
          <w:sz w:val="28"/>
          <w:szCs w:val="28"/>
        </w:rPr>
        <w:t>Award Amount:</w:t>
      </w:r>
      <w:r>
        <w:rPr>
          <w:b/>
          <w:sz w:val="28"/>
          <w:szCs w:val="28"/>
        </w:rPr>
        <w:t xml:space="preserve"> Up to $2,000. Up to 10 South Dakota worksites.</w:t>
      </w:r>
    </w:p>
    <w:p w14:paraId="4FC21699" w14:textId="77777777" w:rsidR="009719D8" w:rsidRDefault="009719D8">
      <w:pPr>
        <w:pBdr>
          <w:top w:val="nil"/>
          <w:left w:val="nil"/>
          <w:bottom w:val="nil"/>
          <w:right w:val="nil"/>
          <w:between w:val="nil"/>
        </w:pBdr>
        <w:spacing w:before="11"/>
        <w:rPr>
          <w:b/>
          <w:i/>
          <w:color w:val="000000"/>
          <w:sz w:val="28"/>
          <w:szCs w:val="28"/>
        </w:rPr>
      </w:pPr>
    </w:p>
    <w:p w14:paraId="63E9C917" w14:textId="77777777" w:rsidR="009719D8" w:rsidRDefault="009719D8">
      <w:pPr>
        <w:pBdr>
          <w:top w:val="nil"/>
          <w:left w:val="nil"/>
          <w:bottom w:val="nil"/>
          <w:right w:val="nil"/>
          <w:between w:val="nil"/>
        </w:pBdr>
        <w:spacing w:before="11"/>
        <w:rPr>
          <w:b/>
          <w:i/>
          <w:color w:val="000000"/>
          <w:sz w:val="28"/>
          <w:szCs w:val="28"/>
        </w:rPr>
      </w:pPr>
    </w:p>
    <w:p w14:paraId="1AD46B92" w14:textId="77777777" w:rsidR="009719D8" w:rsidRDefault="00B44669">
      <w:pPr>
        <w:ind w:left="216"/>
        <w:rPr>
          <w:sz w:val="26"/>
          <w:szCs w:val="26"/>
        </w:rPr>
      </w:pPr>
      <w:r>
        <w:rPr>
          <w:sz w:val="26"/>
          <w:szCs w:val="26"/>
        </w:rPr>
        <w:t>This Grant includes the following components:</w:t>
      </w:r>
    </w:p>
    <w:p w14:paraId="622F8F50" w14:textId="77777777" w:rsidR="009719D8" w:rsidRDefault="009719D8">
      <w:pPr>
        <w:ind w:left="216"/>
        <w:rPr>
          <w:sz w:val="12"/>
          <w:szCs w:val="12"/>
        </w:rPr>
      </w:pPr>
    </w:p>
    <w:tbl>
      <w:tblPr>
        <w:tblStyle w:val="a"/>
        <w:tblW w:w="935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78"/>
        <w:gridCol w:w="672"/>
      </w:tblGrid>
      <w:tr w:rsidR="009719D8" w14:paraId="00BDD869" w14:textId="77777777">
        <w:trPr>
          <w:trHeight w:val="480"/>
        </w:trPr>
        <w:tc>
          <w:tcPr>
            <w:tcW w:w="8678" w:type="dxa"/>
          </w:tcPr>
          <w:p w14:paraId="5599D0A5" w14:textId="77777777" w:rsidR="009719D8" w:rsidRDefault="00B44669">
            <w:pPr>
              <w:pBdr>
                <w:top w:val="nil"/>
                <w:left w:val="nil"/>
                <w:bottom w:val="nil"/>
                <w:right w:val="nil"/>
                <w:between w:val="nil"/>
              </w:pBdr>
              <w:rPr>
                <w:color w:val="000000"/>
                <w:sz w:val="26"/>
                <w:szCs w:val="26"/>
              </w:rPr>
            </w:pPr>
            <w:r>
              <w:rPr>
                <w:color w:val="000000"/>
                <w:sz w:val="26"/>
                <w:szCs w:val="26"/>
              </w:rPr>
              <w:t xml:space="preserve">  Project Overview</w:t>
            </w:r>
          </w:p>
        </w:tc>
        <w:tc>
          <w:tcPr>
            <w:tcW w:w="672" w:type="dxa"/>
          </w:tcPr>
          <w:p w14:paraId="08E628F4" w14:textId="77777777" w:rsidR="009719D8" w:rsidRDefault="00B44669">
            <w:pPr>
              <w:pBdr>
                <w:top w:val="nil"/>
                <w:left w:val="nil"/>
                <w:bottom w:val="nil"/>
                <w:right w:val="nil"/>
                <w:between w:val="nil"/>
              </w:pBdr>
              <w:spacing w:before="174"/>
              <w:ind w:left="105"/>
              <w:jc w:val="center"/>
              <w:rPr>
                <w:color w:val="000000"/>
                <w:sz w:val="26"/>
                <w:szCs w:val="26"/>
              </w:rPr>
            </w:pPr>
            <w:r>
              <w:rPr>
                <w:color w:val="000000"/>
                <w:sz w:val="26"/>
                <w:szCs w:val="26"/>
              </w:rPr>
              <w:t>2</w:t>
            </w:r>
          </w:p>
        </w:tc>
      </w:tr>
      <w:tr w:rsidR="009719D8" w14:paraId="62F714F0" w14:textId="77777777">
        <w:trPr>
          <w:trHeight w:val="480"/>
        </w:trPr>
        <w:tc>
          <w:tcPr>
            <w:tcW w:w="8678" w:type="dxa"/>
          </w:tcPr>
          <w:p w14:paraId="0E23D75D" w14:textId="77777777" w:rsidR="009719D8" w:rsidRDefault="00B44669">
            <w:pPr>
              <w:pBdr>
                <w:top w:val="nil"/>
                <w:left w:val="nil"/>
                <w:bottom w:val="nil"/>
                <w:right w:val="nil"/>
                <w:between w:val="nil"/>
              </w:pBdr>
              <w:ind w:left="103"/>
              <w:rPr>
                <w:color w:val="000000"/>
                <w:sz w:val="26"/>
                <w:szCs w:val="26"/>
              </w:rPr>
            </w:pPr>
            <w:r>
              <w:rPr>
                <w:color w:val="000000"/>
                <w:sz w:val="26"/>
                <w:szCs w:val="26"/>
              </w:rPr>
              <w:t>Eligibility, Grantee Expectations, and Timeline</w:t>
            </w:r>
          </w:p>
        </w:tc>
        <w:tc>
          <w:tcPr>
            <w:tcW w:w="672" w:type="dxa"/>
          </w:tcPr>
          <w:p w14:paraId="1009CC80" w14:textId="77777777" w:rsidR="009719D8" w:rsidRDefault="00B44669">
            <w:pPr>
              <w:pBdr>
                <w:top w:val="nil"/>
                <w:left w:val="nil"/>
                <w:bottom w:val="nil"/>
                <w:right w:val="nil"/>
                <w:between w:val="nil"/>
              </w:pBdr>
              <w:spacing w:before="174"/>
              <w:ind w:left="105"/>
              <w:jc w:val="center"/>
              <w:rPr>
                <w:color w:val="000000"/>
                <w:sz w:val="26"/>
                <w:szCs w:val="26"/>
              </w:rPr>
            </w:pPr>
            <w:r>
              <w:rPr>
                <w:color w:val="000000"/>
                <w:sz w:val="26"/>
                <w:szCs w:val="26"/>
              </w:rPr>
              <w:t>3</w:t>
            </w:r>
          </w:p>
        </w:tc>
      </w:tr>
      <w:tr w:rsidR="009719D8" w14:paraId="7B58F790" w14:textId="77777777">
        <w:trPr>
          <w:trHeight w:val="480"/>
        </w:trPr>
        <w:tc>
          <w:tcPr>
            <w:tcW w:w="8678" w:type="dxa"/>
          </w:tcPr>
          <w:p w14:paraId="3BEB39DB" w14:textId="77777777" w:rsidR="009719D8" w:rsidRDefault="00B44669">
            <w:pPr>
              <w:pBdr>
                <w:top w:val="nil"/>
                <w:left w:val="nil"/>
                <w:bottom w:val="nil"/>
                <w:right w:val="nil"/>
                <w:between w:val="nil"/>
              </w:pBdr>
              <w:ind w:left="103"/>
              <w:rPr>
                <w:color w:val="000000"/>
                <w:sz w:val="26"/>
                <w:szCs w:val="26"/>
              </w:rPr>
            </w:pPr>
            <w:r>
              <w:rPr>
                <w:color w:val="000000"/>
                <w:sz w:val="26"/>
                <w:szCs w:val="26"/>
              </w:rPr>
              <w:t xml:space="preserve">Fund Usage Guidelines and Application Selection Criteria </w:t>
            </w:r>
          </w:p>
        </w:tc>
        <w:tc>
          <w:tcPr>
            <w:tcW w:w="672" w:type="dxa"/>
          </w:tcPr>
          <w:p w14:paraId="4A174FB0" w14:textId="77777777" w:rsidR="009719D8" w:rsidRDefault="00B44669">
            <w:pPr>
              <w:pBdr>
                <w:top w:val="nil"/>
                <w:left w:val="nil"/>
                <w:bottom w:val="nil"/>
                <w:right w:val="nil"/>
                <w:between w:val="nil"/>
              </w:pBdr>
              <w:spacing w:before="174"/>
              <w:ind w:left="105"/>
              <w:jc w:val="center"/>
              <w:rPr>
                <w:color w:val="000000"/>
                <w:sz w:val="26"/>
                <w:szCs w:val="26"/>
              </w:rPr>
            </w:pPr>
            <w:r>
              <w:rPr>
                <w:color w:val="000000"/>
                <w:sz w:val="26"/>
                <w:szCs w:val="26"/>
              </w:rPr>
              <w:t>4</w:t>
            </w:r>
          </w:p>
        </w:tc>
      </w:tr>
      <w:tr w:rsidR="009719D8" w14:paraId="0EDD306E" w14:textId="77777777">
        <w:trPr>
          <w:trHeight w:val="473"/>
        </w:trPr>
        <w:tc>
          <w:tcPr>
            <w:tcW w:w="8678" w:type="dxa"/>
          </w:tcPr>
          <w:p w14:paraId="1F1E4D58" w14:textId="77777777" w:rsidR="009719D8" w:rsidRDefault="00B44669">
            <w:pPr>
              <w:pBdr>
                <w:top w:val="nil"/>
                <w:left w:val="nil"/>
                <w:bottom w:val="nil"/>
                <w:right w:val="nil"/>
                <w:between w:val="nil"/>
              </w:pBdr>
              <w:ind w:left="103"/>
              <w:rPr>
                <w:color w:val="000000"/>
                <w:sz w:val="26"/>
                <w:szCs w:val="26"/>
              </w:rPr>
            </w:pPr>
            <w:r>
              <w:rPr>
                <w:color w:val="000000"/>
                <w:sz w:val="26"/>
                <w:szCs w:val="26"/>
              </w:rPr>
              <w:t xml:space="preserve">Application </w:t>
            </w:r>
          </w:p>
        </w:tc>
        <w:tc>
          <w:tcPr>
            <w:tcW w:w="672" w:type="dxa"/>
          </w:tcPr>
          <w:p w14:paraId="6889F086" w14:textId="77777777" w:rsidR="009719D8" w:rsidRDefault="00B44669">
            <w:pPr>
              <w:pBdr>
                <w:top w:val="nil"/>
                <w:left w:val="nil"/>
                <w:bottom w:val="nil"/>
                <w:right w:val="nil"/>
                <w:between w:val="nil"/>
              </w:pBdr>
              <w:spacing w:before="174"/>
              <w:ind w:left="105"/>
              <w:jc w:val="center"/>
              <w:rPr>
                <w:color w:val="000000"/>
                <w:sz w:val="26"/>
                <w:szCs w:val="26"/>
              </w:rPr>
            </w:pPr>
            <w:r>
              <w:rPr>
                <w:color w:val="000000"/>
                <w:sz w:val="26"/>
                <w:szCs w:val="26"/>
              </w:rPr>
              <w:t>6</w:t>
            </w:r>
          </w:p>
        </w:tc>
      </w:tr>
      <w:tr w:rsidR="009719D8" w14:paraId="58349CA8" w14:textId="77777777">
        <w:trPr>
          <w:trHeight w:val="478"/>
        </w:trPr>
        <w:tc>
          <w:tcPr>
            <w:tcW w:w="8678" w:type="dxa"/>
          </w:tcPr>
          <w:p w14:paraId="5697A714" w14:textId="77777777" w:rsidR="009719D8" w:rsidRDefault="00B44669">
            <w:pPr>
              <w:pBdr>
                <w:top w:val="nil"/>
                <w:left w:val="nil"/>
                <w:bottom w:val="nil"/>
                <w:right w:val="nil"/>
                <w:between w:val="nil"/>
              </w:pBdr>
              <w:ind w:left="103"/>
              <w:rPr>
                <w:color w:val="000000"/>
                <w:sz w:val="26"/>
                <w:szCs w:val="26"/>
              </w:rPr>
            </w:pPr>
            <w:r>
              <w:rPr>
                <w:color w:val="000000"/>
                <w:sz w:val="26"/>
                <w:szCs w:val="26"/>
              </w:rPr>
              <w:t>Appendix A:  Team Roster Template</w:t>
            </w:r>
          </w:p>
        </w:tc>
        <w:tc>
          <w:tcPr>
            <w:tcW w:w="672" w:type="dxa"/>
          </w:tcPr>
          <w:p w14:paraId="12F1902C" w14:textId="77777777" w:rsidR="009719D8" w:rsidRDefault="00B44669">
            <w:pPr>
              <w:pBdr>
                <w:top w:val="nil"/>
                <w:left w:val="nil"/>
                <w:bottom w:val="nil"/>
                <w:right w:val="nil"/>
                <w:between w:val="nil"/>
              </w:pBdr>
              <w:spacing w:before="172"/>
              <w:ind w:left="105"/>
              <w:jc w:val="center"/>
              <w:rPr>
                <w:color w:val="000000"/>
                <w:sz w:val="26"/>
                <w:szCs w:val="26"/>
              </w:rPr>
            </w:pPr>
            <w:r>
              <w:rPr>
                <w:color w:val="000000"/>
                <w:sz w:val="26"/>
                <w:szCs w:val="26"/>
              </w:rPr>
              <w:t>8</w:t>
            </w:r>
          </w:p>
        </w:tc>
      </w:tr>
      <w:tr w:rsidR="009719D8" w14:paraId="07AF783A" w14:textId="77777777">
        <w:trPr>
          <w:trHeight w:val="478"/>
        </w:trPr>
        <w:tc>
          <w:tcPr>
            <w:tcW w:w="8678" w:type="dxa"/>
          </w:tcPr>
          <w:p w14:paraId="756ACD78" w14:textId="77777777" w:rsidR="009719D8" w:rsidRDefault="00B44669">
            <w:pPr>
              <w:pBdr>
                <w:top w:val="nil"/>
                <w:left w:val="nil"/>
                <w:bottom w:val="nil"/>
                <w:right w:val="nil"/>
                <w:between w:val="nil"/>
              </w:pBdr>
              <w:ind w:left="103"/>
              <w:rPr>
                <w:color w:val="000000"/>
                <w:sz w:val="26"/>
                <w:szCs w:val="26"/>
              </w:rPr>
            </w:pPr>
            <w:r>
              <w:rPr>
                <w:color w:val="000000"/>
                <w:sz w:val="26"/>
                <w:szCs w:val="26"/>
              </w:rPr>
              <w:t>Appendix B:  Budget Template</w:t>
            </w:r>
          </w:p>
        </w:tc>
        <w:tc>
          <w:tcPr>
            <w:tcW w:w="672" w:type="dxa"/>
          </w:tcPr>
          <w:p w14:paraId="1D5958C6" w14:textId="77777777" w:rsidR="009719D8" w:rsidRDefault="00B44669">
            <w:pPr>
              <w:pBdr>
                <w:top w:val="nil"/>
                <w:left w:val="nil"/>
                <w:bottom w:val="nil"/>
                <w:right w:val="nil"/>
                <w:between w:val="nil"/>
              </w:pBdr>
              <w:spacing w:before="172"/>
              <w:ind w:left="105"/>
              <w:jc w:val="center"/>
              <w:rPr>
                <w:color w:val="000000"/>
                <w:sz w:val="26"/>
                <w:szCs w:val="26"/>
              </w:rPr>
            </w:pPr>
            <w:r>
              <w:rPr>
                <w:color w:val="000000"/>
                <w:sz w:val="26"/>
                <w:szCs w:val="26"/>
              </w:rPr>
              <w:t>8</w:t>
            </w:r>
          </w:p>
        </w:tc>
      </w:tr>
    </w:tbl>
    <w:p w14:paraId="71A409CE" w14:textId="77777777" w:rsidR="009719D8" w:rsidRDefault="009719D8">
      <w:pPr>
        <w:pBdr>
          <w:top w:val="nil"/>
          <w:left w:val="nil"/>
          <w:bottom w:val="nil"/>
          <w:right w:val="nil"/>
          <w:between w:val="nil"/>
        </w:pBdr>
        <w:rPr>
          <w:color w:val="000000"/>
          <w:sz w:val="28"/>
          <w:szCs w:val="28"/>
        </w:rPr>
      </w:pPr>
    </w:p>
    <w:p w14:paraId="3D1921A4" w14:textId="77777777" w:rsidR="009719D8" w:rsidRDefault="00B44669">
      <w:pPr>
        <w:jc w:val="center"/>
        <w:rPr>
          <w:b/>
          <w:sz w:val="24"/>
          <w:szCs w:val="24"/>
        </w:rPr>
      </w:pPr>
      <w:r>
        <w:rPr>
          <w:b/>
          <w:sz w:val="24"/>
          <w:szCs w:val="24"/>
        </w:rPr>
        <w:t xml:space="preserve">For questions contact: </w:t>
      </w:r>
    </w:p>
    <w:p w14:paraId="082C6986" w14:textId="77777777" w:rsidR="009719D8" w:rsidRDefault="00B44669">
      <w:pPr>
        <w:jc w:val="center"/>
        <w:rPr>
          <w:sz w:val="24"/>
          <w:szCs w:val="24"/>
        </w:rPr>
      </w:pPr>
      <w:r>
        <w:rPr>
          <w:sz w:val="24"/>
          <w:szCs w:val="24"/>
        </w:rPr>
        <w:t>Liz Marso, RDN, LN</w:t>
      </w:r>
    </w:p>
    <w:p w14:paraId="2AD8DE19" w14:textId="77777777" w:rsidR="009719D8" w:rsidRDefault="00B44669">
      <w:pPr>
        <w:jc w:val="center"/>
        <w:rPr>
          <w:sz w:val="24"/>
          <w:szCs w:val="24"/>
        </w:rPr>
      </w:pPr>
      <w:r>
        <w:rPr>
          <w:sz w:val="24"/>
          <w:szCs w:val="24"/>
        </w:rPr>
        <w:t>Healthy Communities Coordinator</w:t>
      </w:r>
    </w:p>
    <w:p w14:paraId="5CCD2332" w14:textId="77777777" w:rsidR="009719D8" w:rsidRDefault="00B44669">
      <w:pPr>
        <w:jc w:val="center"/>
        <w:rPr>
          <w:sz w:val="24"/>
          <w:szCs w:val="24"/>
        </w:rPr>
      </w:pPr>
      <w:r>
        <w:rPr>
          <w:sz w:val="24"/>
          <w:szCs w:val="24"/>
        </w:rPr>
        <w:t>South Dakota Department of Health</w:t>
      </w:r>
    </w:p>
    <w:p w14:paraId="44CC2542" w14:textId="77777777" w:rsidR="009719D8" w:rsidRDefault="00B44669">
      <w:pPr>
        <w:jc w:val="center"/>
        <w:rPr>
          <w:sz w:val="24"/>
          <w:szCs w:val="24"/>
        </w:rPr>
      </w:pPr>
      <w:r>
        <w:rPr>
          <w:sz w:val="24"/>
          <w:szCs w:val="24"/>
        </w:rPr>
        <w:t>Office of Disease Prevention &amp; Health Promotion</w:t>
      </w:r>
    </w:p>
    <w:p w14:paraId="66BE24A0" w14:textId="77777777" w:rsidR="009719D8" w:rsidRDefault="00B44669">
      <w:pPr>
        <w:jc w:val="center"/>
        <w:rPr>
          <w:sz w:val="24"/>
          <w:szCs w:val="24"/>
        </w:rPr>
      </w:pPr>
      <w:r>
        <w:rPr>
          <w:sz w:val="24"/>
          <w:szCs w:val="24"/>
        </w:rPr>
        <w:t>(605) 773-6607</w:t>
      </w:r>
    </w:p>
    <w:p w14:paraId="278FEB30" w14:textId="77777777" w:rsidR="009719D8" w:rsidRDefault="00232133">
      <w:pPr>
        <w:jc w:val="center"/>
        <w:rPr>
          <w:sz w:val="24"/>
          <w:szCs w:val="24"/>
        </w:rPr>
        <w:sectPr w:rsidR="009719D8">
          <w:footerReference w:type="default" r:id="rId11"/>
          <w:pgSz w:w="12240" w:h="15840"/>
          <w:pgMar w:top="1440" w:right="1440" w:bottom="1440" w:left="1440" w:header="720" w:footer="1070" w:gutter="0"/>
          <w:pgNumType w:start="1"/>
          <w:cols w:space="720"/>
        </w:sectPr>
      </w:pPr>
      <w:hyperlink r:id="rId12">
        <w:r w:rsidR="00B44669">
          <w:rPr>
            <w:color w:val="1155CC"/>
            <w:sz w:val="24"/>
            <w:szCs w:val="24"/>
            <w:u w:val="single"/>
          </w:rPr>
          <w:t>Liz.Marso@s</w:t>
        </w:r>
      </w:hyperlink>
      <w:hyperlink r:id="rId13">
        <w:r w:rsidR="00B44669">
          <w:rPr>
            <w:color w:val="1155CC"/>
            <w:sz w:val="24"/>
            <w:szCs w:val="24"/>
            <w:u w:val="single"/>
          </w:rPr>
          <w:t>tate.sd.us</w:t>
        </w:r>
      </w:hyperlink>
      <w:r w:rsidR="00B44669">
        <w:rPr>
          <w:sz w:val="24"/>
          <w:szCs w:val="24"/>
        </w:rPr>
        <w:t xml:space="preserve"> </w:t>
      </w:r>
    </w:p>
    <w:p w14:paraId="573E5AD7" w14:textId="77777777" w:rsidR="009719D8" w:rsidRDefault="00B44669">
      <w:pPr>
        <w:pStyle w:val="Heading4"/>
        <w:spacing w:after="60"/>
        <w:ind w:left="0" w:right="4406"/>
        <w:rPr>
          <w:b/>
        </w:rPr>
      </w:pPr>
      <w:r>
        <w:rPr>
          <w:b/>
        </w:rPr>
        <w:lastRenderedPageBreak/>
        <w:t xml:space="preserve">Overview: </w:t>
      </w:r>
    </w:p>
    <w:p w14:paraId="0E2FD21C" w14:textId="0A93B6B6" w:rsidR="009719D8" w:rsidRDefault="00B44669">
      <w:pPr>
        <w:pStyle w:val="Heading4"/>
        <w:spacing w:after="60"/>
        <w:ind w:left="0"/>
      </w:pPr>
      <w:r>
        <w:t>The South Dakota Department of Health (SD DOH) and SDSU Extension partnered together in 201</w:t>
      </w:r>
      <w:r w:rsidR="00232133">
        <w:t>6</w:t>
      </w:r>
      <w:r>
        <w:t xml:space="preserve"> to create the South Dakota Breastfeeding-Friendly Business Initiative. The initiative encourages businesses to pledge their support for breastfeeding customers and employees. </w:t>
      </w:r>
    </w:p>
    <w:p w14:paraId="5B9C3424" w14:textId="77777777" w:rsidR="009719D8" w:rsidRDefault="009719D8">
      <w:pPr>
        <w:pStyle w:val="Heading4"/>
        <w:spacing w:after="60"/>
        <w:ind w:left="0"/>
      </w:pPr>
    </w:p>
    <w:p w14:paraId="12893D38" w14:textId="77777777" w:rsidR="009719D8" w:rsidRDefault="00B44669">
      <w:pPr>
        <w:pStyle w:val="Heading4"/>
        <w:spacing w:after="60"/>
        <w:ind w:left="0"/>
      </w:pPr>
      <w:r>
        <w:t xml:space="preserve">The Breastfeeding-Friendly Business Pledge states that a business will: </w:t>
      </w:r>
      <w:r>
        <w:rPr>
          <w:noProof/>
        </w:rPr>
        <w:drawing>
          <wp:anchor distT="0" distB="0" distL="114300" distR="114300" simplePos="0" relativeHeight="251661312" behindDoc="0" locked="0" layoutInCell="1" hidden="0" allowOverlap="1" wp14:anchorId="38C12FB6" wp14:editId="66502731">
            <wp:simplePos x="0" y="0"/>
            <wp:positionH relativeFrom="column">
              <wp:posOffset>4638675</wp:posOffset>
            </wp:positionH>
            <wp:positionV relativeFrom="paragraph">
              <wp:posOffset>135367</wp:posOffset>
            </wp:positionV>
            <wp:extent cx="1809750" cy="1809750"/>
            <wp:effectExtent l="0" t="0" r="0" b="0"/>
            <wp:wrapSquare wrapText="bothSides" distT="0" distB="0" distL="114300" distR="11430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809750" cy="1809750"/>
                    </a:xfrm>
                    <a:prstGeom prst="rect">
                      <a:avLst/>
                    </a:prstGeom>
                    <a:ln/>
                  </pic:spPr>
                </pic:pic>
              </a:graphicData>
            </a:graphic>
          </wp:anchor>
        </w:drawing>
      </w:r>
    </w:p>
    <w:p w14:paraId="35FE55A7" w14:textId="77777777" w:rsidR="009719D8" w:rsidRDefault="00B44669">
      <w:pPr>
        <w:pStyle w:val="Heading4"/>
        <w:numPr>
          <w:ilvl w:val="0"/>
          <w:numId w:val="13"/>
        </w:numPr>
        <w:spacing w:after="60"/>
      </w:pPr>
      <w:r>
        <w:t>Provide a welcoming environment where breastfeeding mothers are able to breastfeed in public spaces within the business.</w:t>
      </w:r>
    </w:p>
    <w:p w14:paraId="7928A601" w14:textId="77777777" w:rsidR="009719D8" w:rsidRDefault="00B44669">
      <w:pPr>
        <w:pStyle w:val="Heading4"/>
        <w:numPr>
          <w:ilvl w:val="0"/>
          <w:numId w:val="13"/>
        </w:numPr>
        <w:spacing w:after="60"/>
      </w:pPr>
      <w:r>
        <w:t>Encourage a welcoming attitude from staff, management, and to the fullest extent possible, other customers.</w:t>
      </w:r>
    </w:p>
    <w:p w14:paraId="2775795D" w14:textId="77777777" w:rsidR="009719D8" w:rsidRDefault="00B44669">
      <w:pPr>
        <w:pStyle w:val="Heading4"/>
        <w:numPr>
          <w:ilvl w:val="0"/>
          <w:numId w:val="13"/>
        </w:numPr>
        <w:spacing w:after="60"/>
      </w:pPr>
      <w:r>
        <w:t xml:space="preserve">Place the </w:t>
      </w:r>
      <w:r>
        <w:rPr>
          <w:i/>
        </w:rPr>
        <w:t>Breastfeeding Welcome Here</w:t>
      </w:r>
      <w:r>
        <w:t xml:space="preserve"> window cling in each public entrance to the business establishment.</w:t>
      </w:r>
    </w:p>
    <w:p w14:paraId="60BDA825" w14:textId="77777777" w:rsidR="009719D8" w:rsidRDefault="00B44669">
      <w:pPr>
        <w:pStyle w:val="Heading4"/>
        <w:numPr>
          <w:ilvl w:val="0"/>
          <w:numId w:val="13"/>
        </w:numPr>
        <w:spacing w:after="60"/>
      </w:pPr>
      <w:r>
        <w:t>Accommodate breastfeeding employees to allow appropriate time and space necessary to pump, to the best of their ability.</w:t>
      </w:r>
    </w:p>
    <w:p w14:paraId="66E87898" w14:textId="77777777" w:rsidR="009719D8" w:rsidRDefault="009719D8">
      <w:pPr>
        <w:pStyle w:val="Heading4"/>
        <w:spacing w:after="60"/>
        <w:ind w:left="0"/>
      </w:pPr>
    </w:p>
    <w:p w14:paraId="7F67414C" w14:textId="00B7656D" w:rsidR="009719D8" w:rsidRDefault="00B44669">
      <w:pPr>
        <w:pStyle w:val="Heading4"/>
        <w:spacing w:after="60"/>
        <w:ind w:left="0"/>
      </w:pPr>
      <w:r>
        <w:t xml:space="preserve">Currently over </w:t>
      </w:r>
      <w:r w:rsidR="00232133">
        <w:t>700</w:t>
      </w:r>
      <w:r>
        <w:t xml:space="preserve"> South Dakota businesses have pledged their support and proudly hang the </w:t>
      </w:r>
      <w:r>
        <w:rPr>
          <w:i/>
        </w:rPr>
        <w:t>Breastfeeding Welcome Here</w:t>
      </w:r>
      <w:r>
        <w:t xml:space="preserve"> window cling at their business. This grant ensures businesses not only pledge their support but have the resources to provide a breastfeeding-friendly environment in compliance with state and federal breastfeeding laws.</w:t>
      </w:r>
    </w:p>
    <w:p w14:paraId="3740F7E5" w14:textId="77777777" w:rsidR="009719D8" w:rsidRDefault="009719D8">
      <w:pPr>
        <w:pStyle w:val="Heading4"/>
        <w:spacing w:after="60"/>
        <w:ind w:left="0"/>
      </w:pPr>
    </w:p>
    <w:p w14:paraId="5272ECA0" w14:textId="77777777" w:rsidR="009719D8" w:rsidRDefault="00B44669">
      <w:pPr>
        <w:pStyle w:val="Heading4"/>
        <w:spacing w:after="60"/>
        <w:ind w:left="0"/>
      </w:pPr>
      <w:bookmarkStart w:id="0" w:name="_heading=h.gjdgxs" w:colFirst="0" w:colLast="0"/>
      <w:bookmarkEnd w:id="0"/>
      <w:r>
        <w:t xml:space="preserve">Breastfeeding is recognized as the best source of nutrition for most infants. Strategies to support breastfeeding mothers and babies are some of the most effective measures to protect and promote the health of all infants. The American Academy of Pediatrics recommends only breastfeeding for about 6 months, followed by continued breastfeeding as baby foods are introduced, with continuation of breastfeeding for 1 year or longer as desired by both mother and infant. Lack of support to breastfeed or pump at work is a persistent barrier for women to start and continue to exclusively breastfeed. </w:t>
      </w:r>
    </w:p>
    <w:p w14:paraId="1DEC8733" w14:textId="77777777" w:rsidR="009719D8" w:rsidRDefault="009719D8">
      <w:pPr>
        <w:pStyle w:val="Heading4"/>
        <w:spacing w:after="60"/>
        <w:ind w:left="0"/>
      </w:pPr>
    </w:p>
    <w:p w14:paraId="160B7789" w14:textId="77777777" w:rsidR="009719D8" w:rsidRDefault="00B44669">
      <w:pPr>
        <w:pStyle w:val="Heading4"/>
        <w:spacing w:after="60"/>
        <w:ind w:left="0"/>
      </w:pPr>
      <w:r>
        <w:t xml:space="preserve">The Affordable Care Act amended Section 7 of the Fair Labor Standards Act requires employers to provide eligible employees with reasonable breaks to express breast milk for her nursing child for one year after the birth of the child. In addition, employers are required to provide a place – other than a bathroom – that is shielded from view and free from intrusion of coworkers and the public for nursing mothers to express breast milk during the workday. </w:t>
      </w:r>
    </w:p>
    <w:p w14:paraId="50F58B99" w14:textId="77777777" w:rsidR="009719D8" w:rsidRDefault="009719D8">
      <w:pPr>
        <w:pStyle w:val="Heading4"/>
        <w:spacing w:after="60"/>
        <w:ind w:left="0"/>
      </w:pPr>
    </w:p>
    <w:p w14:paraId="76F95BB3" w14:textId="77777777" w:rsidR="009719D8" w:rsidRDefault="00B44669">
      <w:pPr>
        <w:pStyle w:val="Heading4"/>
        <w:spacing w:after="60"/>
        <w:ind w:left="0"/>
      </w:pPr>
      <w:r>
        <w:t xml:space="preserve">South Dakota codified law 25-5-35 states, “Breastfeeding permitted in certain locations. A mother may breastfeed her child in any location, public or private, where the mother and child are otherwise authorized to be present as long as the mother is in compliance with all other state and municipal laws. However, no municipality may outright ban breastfeeding in public places.” </w:t>
      </w:r>
    </w:p>
    <w:p w14:paraId="573FCA2D" w14:textId="77777777" w:rsidR="009719D8" w:rsidRDefault="009719D8">
      <w:pPr>
        <w:pStyle w:val="Heading4"/>
        <w:spacing w:after="60"/>
        <w:ind w:left="0"/>
      </w:pPr>
    </w:p>
    <w:p w14:paraId="453C0CC5" w14:textId="77777777" w:rsidR="009719D8" w:rsidRDefault="00B44669">
      <w:pPr>
        <w:pStyle w:val="Heading4"/>
        <w:spacing w:after="60"/>
        <w:ind w:left="0"/>
      </w:pPr>
      <w:bookmarkStart w:id="1" w:name="_heading=h.30j0zll" w:colFirst="0" w:colLast="0"/>
      <w:bookmarkEnd w:id="1"/>
      <w:r>
        <w:lastRenderedPageBreak/>
        <w:t>The Breastfeeding-Friendly Business Grant supports the state and federal law by providing 10 South Dakota worksites up to</w:t>
      </w:r>
      <w:r>
        <w:rPr>
          <w:b/>
        </w:rPr>
        <w:t xml:space="preserve"> </w:t>
      </w:r>
      <w:r>
        <w:t xml:space="preserve">$2,000 to… </w:t>
      </w:r>
    </w:p>
    <w:p w14:paraId="2BC2B50A" w14:textId="77777777" w:rsidR="009719D8" w:rsidRDefault="00B44669">
      <w:pPr>
        <w:pStyle w:val="Heading4"/>
        <w:numPr>
          <w:ilvl w:val="0"/>
          <w:numId w:val="12"/>
        </w:numPr>
        <w:spacing w:after="60"/>
      </w:pPr>
      <w:r>
        <w:t xml:space="preserve">create a new lactation space, </w:t>
      </w:r>
    </w:p>
    <w:p w14:paraId="67A80172" w14:textId="77777777" w:rsidR="009719D8" w:rsidRDefault="00B44669">
      <w:pPr>
        <w:pStyle w:val="Heading4"/>
        <w:numPr>
          <w:ilvl w:val="0"/>
          <w:numId w:val="12"/>
        </w:numPr>
        <w:spacing w:after="60"/>
      </w:pPr>
      <w:r>
        <w:t xml:space="preserve">improve an existing space, and/or </w:t>
      </w:r>
    </w:p>
    <w:p w14:paraId="334C50D3" w14:textId="77777777" w:rsidR="009719D8" w:rsidRDefault="00B44669">
      <w:pPr>
        <w:pStyle w:val="Heading4"/>
        <w:numPr>
          <w:ilvl w:val="0"/>
          <w:numId w:val="12"/>
        </w:numPr>
        <w:spacing w:after="60"/>
      </w:pPr>
      <w:r>
        <w:t xml:space="preserve">come up with innovative, space-saving ideas to meet staff breastfeeding needs for employees primarily working outdoors and/or who frequently travel. </w:t>
      </w:r>
    </w:p>
    <w:p w14:paraId="11C58366" w14:textId="77777777" w:rsidR="009719D8" w:rsidRDefault="009719D8">
      <w:pPr>
        <w:pStyle w:val="Heading4"/>
        <w:spacing w:after="60"/>
        <w:ind w:left="0"/>
      </w:pPr>
    </w:p>
    <w:p w14:paraId="614EA43D" w14:textId="77777777" w:rsidR="009719D8" w:rsidRDefault="00B44669">
      <w:pPr>
        <w:pStyle w:val="Heading4"/>
        <w:spacing w:after="60"/>
        <w:ind w:left="0"/>
      </w:pPr>
      <w:r>
        <w:t xml:space="preserve">The grant includes assistance from SD DOH including but not limited to: policy development, use of the </w:t>
      </w:r>
      <w:hyperlink r:id="rId15">
        <w:r>
          <w:rPr>
            <w:color w:val="0000FF"/>
            <w:u w:val="single"/>
          </w:rPr>
          <w:t>Employer Breastfeeding Accommodation Form</w:t>
        </w:r>
      </w:hyperlink>
      <w:r>
        <w:t xml:space="preserve">, and resource sharing based on need/request. </w:t>
      </w:r>
    </w:p>
    <w:p w14:paraId="20FF9D3E" w14:textId="77777777" w:rsidR="009719D8" w:rsidRDefault="009719D8">
      <w:pPr>
        <w:tabs>
          <w:tab w:val="left" w:pos="812"/>
        </w:tabs>
        <w:spacing w:after="60"/>
        <w:rPr>
          <w:sz w:val="20"/>
          <w:szCs w:val="20"/>
        </w:rPr>
      </w:pPr>
    </w:p>
    <w:p w14:paraId="09400847" w14:textId="77777777" w:rsidR="009719D8" w:rsidRDefault="00B44669">
      <w:pPr>
        <w:pStyle w:val="Heading2"/>
        <w:spacing w:before="0" w:after="60"/>
        <w:ind w:left="0"/>
        <w:rPr>
          <w:sz w:val="24"/>
          <w:szCs w:val="24"/>
        </w:rPr>
      </w:pPr>
      <w:r>
        <w:rPr>
          <w:sz w:val="24"/>
          <w:szCs w:val="24"/>
        </w:rPr>
        <w:t>Eligibility:</w:t>
      </w:r>
    </w:p>
    <w:p w14:paraId="788A3A78" w14:textId="77777777" w:rsidR="009719D8" w:rsidRDefault="00B44669">
      <w:pPr>
        <w:spacing w:after="60"/>
        <w:rPr>
          <w:i/>
          <w:sz w:val="24"/>
          <w:szCs w:val="24"/>
        </w:rPr>
      </w:pPr>
      <w:r>
        <w:rPr>
          <w:sz w:val="24"/>
          <w:szCs w:val="24"/>
        </w:rPr>
        <w:t>All types and sizes of South Dakota worksites are eligible to apply such as for-profit businesses, non-profit organizations, hospitals, clinics, childcare centers, schools, colleges, universities, technical schools, churches, public buildings, pools, parks, recreation centers, etc.</w:t>
      </w:r>
    </w:p>
    <w:p w14:paraId="69F21403" w14:textId="77777777" w:rsidR="009719D8" w:rsidRDefault="009719D8">
      <w:pPr>
        <w:spacing w:after="60"/>
        <w:rPr>
          <w:sz w:val="20"/>
          <w:szCs w:val="20"/>
        </w:rPr>
      </w:pPr>
    </w:p>
    <w:p w14:paraId="06F6B233" w14:textId="77777777" w:rsidR="009719D8" w:rsidRDefault="00B44669">
      <w:pPr>
        <w:pBdr>
          <w:top w:val="nil"/>
          <w:left w:val="nil"/>
          <w:bottom w:val="nil"/>
          <w:right w:val="nil"/>
          <w:between w:val="nil"/>
        </w:pBdr>
        <w:spacing w:after="60"/>
        <w:rPr>
          <w:b/>
          <w:color w:val="000000"/>
          <w:sz w:val="24"/>
          <w:szCs w:val="24"/>
        </w:rPr>
      </w:pPr>
      <w:r>
        <w:rPr>
          <w:b/>
          <w:color w:val="000000"/>
          <w:sz w:val="24"/>
          <w:szCs w:val="24"/>
        </w:rPr>
        <w:t>Grantee Expectations:</w:t>
      </w:r>
    </w:p>
    <w:p w14:paraId="411F12B6" w14:textId="77777777" w:rsidR="009719D8" w:rsidRDefault="00B44669">
      <w:pPr>
        <w:pStyle w:val="Heading4"/>
        <w:spacing w:after="60"/>
        <w:ind w:left="0"/>
      </w:pPr>
      <w:r>
        <w:t>Awarded applicants are expected to work with SD DOH to complete the following activities by the end of the grant period:</w:t>
      </w:r>
    </w:p>
    <w:p w14:paraId="601DB532" w14:textId="77777777" w:rsidR="009719D8" w:rsidRDefault="00B44669">
      <w:pPr>
        <w:numPr>
          <w:ilvl w:val="1"/>
          <w:numId w:val="2"/>
        </w:numPr>
        <w:pBdr>
          <w:top w:val="nil"/>
          <w:left w:val="nil"/>
          <w:bottom w:val="nil"/>
          <w:right w:val="nil"/>
          <w:between w:val="nil"/>
        </w:pBdr>
        <w:tabs>
          <w:tab w:val="left" w:pos="1040"/>
        </w:tabs>
        <w:spacing w:after="60"/>
        <w:ind w:left="540"/>
        <w:rPr>
          <w:color w:val="000000"/>
          <w:sz w:val="24"/>
          <w:szCs w:val="24"/>
        </w:rPr>
      </w:pPr>
      <w:bookmarkStart w:id="2" w:name="_heading=h.1fob9te" w:colFirst="0" w:colLast="0"/>
      <w:bookmarkEnd w:id="2"/>
      <w:r>
        <w:rPr>
          <w:color w:val="000000"/>
          <w:sz w:val="24"/>
          <w:szCs w:val="24"/>
        </w:rPr>
        <w:t xml:space="preserve">Take SD Breastfeeding-Friendly Business </w:t>
      </w:r>
      <w:hyperlink r:id="rId16">
        <w:r>
          <w:rPr>
            <w:color w:val="0000FF"/>
            <w:sz w:val="24"/>
            <w:szCs w:val="24"/>
            <w:u w:val="single"/>
          </w:rPr>
          <w:t>Pledge</w:t>
        </w:r>
      </w:hyperlink>
      <w:r>
        <w:rPr>
          <w:color w:val="000000"/>
          <w:sz w:val="24"/>
          <w:szCs w:val="24"/>
        </w:rPr>
        <w:t>.</w:t>
      </w:r>
    </w:p>
    <w:p w14:paraId="6EBD1A46" w14:textId="77777777" w:rsidR="009719D8" w:rsidRDefault="00B44669">
      <w:pPr>
        <w:numPr>
          <w:ilvl w:val="1"/>
          <w:numId w:val="2"/>
        </w:numPr>
        <w:pBdr>
          <w:top w:val="nil"/>
          <w:left w:val="nil"/>
          <w:bottom w:val="nil"/>
          <w:right w:val="nil"/>
          <w:between w:val="nil"/>
        </w:pBdr>
        <w:tabs>
          <w:tab w:val="left" w:pos="1040"/>
        </w:tabs>
        <w:spacing w:after="60"/>
        <w:ind w:left="540"/>
        <w:rPr>
          <w:color w:val="000000"/>
          <w:sz w:val="24"/>
          <w:szCs w:val="24"/>
        </w:rPr>
      </w:pPr>
      <w:r>
        <w:rPr>
          <w:color w:val="000000"/>
          <w:sz w:val="24"/>
          <w:szCs w:val="24"/>
        </w:rPr>
        <w:t xml:space="preserve">Develop and implement a workplace breastfeeding support policy based on federal law and the </w:t>
      </w:r>
      <w:hyperlink r:id="rId17">
        <w:r>
          <w:rPr>
            <w:color w:val="0000FF"/>
            <w:sz w:val="24"/>
            <w:szCs w:val="24"/>
            <w:u w:val="single"/>
          </w:rPr>
          <w:t>SD DOH Breastfeeding Model Policy</w:t>
        </w:r>
      </w:hyperlink>
      <w:r>
        <w:rPr>
          <w:color w:val="000000"/>
          <w:sz w:val="24"/>
          <w:szCs w:val="24"/>
        </w:rPr>
        <w:t xml:space="preserve">, including use of the </w:t>
      </w:r>
      <w:hyperlink r:id="rId18">
        <w:r>
          <w:rPr>
            <w:color w:val="0000FF"/>
            <w:sz w:val="24"/>
            <w:szCs w:val="24"/>
            <w:u w:val="single"/>
          </w:rPr>
          <w:t>SD Employer Breastfeeding Accommodation Form</w:t>
        </w:r>
      </w:hyperlink>
      <w:r>
        <w:rPr>
          <w:color w:val="000000"/>
          <w:sz w:val="24"/>
          <w:szCs w:val="24"/>
        </w:rPr>
        <w:t>.</w:t>
      </w:r>
    </w:p>
    <w:p w14:paraId="67A5EAD6" w14:textId="77777777" w:rsidR="009719D8" w:rsidRDefault="00B44669">
      <w:pPr>
        <w:numPr>
          <w:ilvl w:val="1"/>
          <w:numId w:val="2"/>
        </w:numPr>
        <w:pBdr>
          <w:top w:val="nil"/>
          <w:left w:val="nil"/>
          <w:bottom w:val="nil"/>
          <w:right w:val="nil"/>
          <w:between w:val="nil"/>
        </w:pBdr>
        <w:tabs>
          <w:tab w:val="left" w:pos="1040"/>
        </w:tabs>
        <w:spacing w:after="60"/>
        <w:ind w:left="540"/>
        <w:rPr>
          <w:color w:val="000000"/>
          <w:sz w:val="24"/>
          <w:szCs w:val="24"/>
        </w:rPr>
      </w:pPr>
      <w:r>
        <w:rPr>
          <w:i/>
          <w:color w:val="000000"/>
          <w:sz w:val="24"/>
          <w:szCs w:val="24"/>
        </w:rPr>
        <w:t>Before</w:t>
      </w:r>
      <w:r>
        <w:rPr>
          <w:color w:val="000000"/>
          <w:sz w:val="24"/>
          <w:szCs w:val="24"/>
        </w:rPr>
        <w:t xml:space="preserve"> and </w:t>
      </w:r>
      <w:r>
        <w:rPr>
          <w:i/>
          <w:color w:val="000000"/>
          <w:sz w:val="24"/>
          <w:szCs w:val="24"/>
        </w:rPr>
        <w:t>after</w:t>
      </w:r>
      <w:r>
        <w:rPr>
          <w:color w:val="000000"/>
          <w:sz w:val="24"/>
          <w:szCs w:val="24"/>
        </w:rPr>
        <w:t xml:space="preserve"> pictures of lactation space (if applicable).</w:t>
      </w:r>
    </w:p>
    <w:p w14:paraId="632EF3E0" w14:textId="77777777" w:rsidR="009719D8" w:rsidRDefault="00B44669">
      <w:pPr>
        <w:numPr>
          <w:ilvl w:val="1"/>
          <w:numId w:val="2"/>
        </w:numPr>
        <w:pBdr>
          <w:top w:val="nil"/>
          <w:left w:val="nil"/>
          <w:bottom w:val="nil"/>
          <w:right w:val="nil"/>
          <w:between w:val="nil"/>
        </w:pBdr>
        <w:tabs>
          <w:tab w:val="left" w:pos="1040"/>
        </w:tabs>
        <w:spacing w:after="60"/>
        <w:ind w:left="540"/>
        <w:rPr>
          <w:color w:val="000000"/>
          <w:sz w:val="24"/>
          <w:szCs w:val="24"/>
        </w:rPr>
      </w:pPr>
      <w:r>
        <w:rPr>
          <w:color w:val="000000"/>
          <w:sz w:val="24"/>
          <w:szCs w:val="24"/>
        </w:rPr>
        <w:t>Complete and submit final progress report by</w:t>
      </w:r>
      <w:r>
        <w:rPr>
          <w:sz w:val="24"/>
          <w:szCs w:val="24"/>
        </w:rPr>
        <w:t xml:space="preserve"> September 15, 2023</w:t>
      </w:r>
      <w:r>
        <w:rPr>
          <w:color w:val="000000"/>
          <w:sz w:val="24"/>
          <w:szCs w:val="24"/>
        </w:rPr>
        <w:t xml:space="preserve"> including receipts from all purchases. A report template will be provided to grant recipients.</w:t>
      </w:r>
    </w:p>
    <w:p w14:paraId="1B4EB3F1" w14:textId="77777777" w:rsidR="009719D8" w:rsidRDefault="00B44669">
      <w:pPr>
        <w:numPr>
          <w:ilvl w:val="1"/>
          <w:numId w:val="2"/>
        </w:numPr>
        <w:pBdr>
          <w:top w:val="nil"/>
          <w:left w:val="nil"/>
          <w:bottom w:val="nil"/>
          <w:right w:val="nil"/>
          <w:between w:val="nil"/>
        </w:pBdr>
        <w:tabs>
          <w:tab w:val="left" w:pos="1040"/>
        </w:tabs>
        <w:spacing w:after="60"/>
        <w:ind w:left="540"/>
        <w:rPr>
          <w:color w:val="000000"/>
          <w:sz w:val="24"/>
          <w:szCs w:val="24"/>
        </w:rPr>
      </w:pPr>
      <w:r>
        <w:rPr>
          <w:color w:val="000000"/>
          <w:sz w:val="24"/>
          <w:szCs w:val="24"/>
        </w:rPr>
        <w:t xml:space="preserve">Agree to allow SD DOH to share any submitted documents such as pictures, policies, and final progress reports for project promotion and evaluation. </w:t>
      </w:r>
    </w:p>
    <w:p w14:paraId="3559D6AE" w14:textId="77777777" w:rsidR="009719D8" w:rsidRDefault="009719D8">
      <w:pPr>
        <w:pBdr>
          <w:top w:val="nil"/>
          <w:left w:val="nil"/>
          <w:bottom w:val="nil"/>
          <w:right w:val="nil"/>
          <w:between w:val="nil"/>
        </w:pBdr>
        <w:tabs>
          <w:tab w:val="left" w:pos="1040"/>
        </w:tabs>
        <w:spacing w:after="60"/>
        <w:ind w:left="540"/>
        <w:rPr>
          <w:color w:val="000000"/>
          <w:sz w:val="20"/>
          <w:szCs w:val="20"/>
        </w:rPr>
      </w:pPr>
    </w:p>
    <w:p w14:paraId="528D988B" w14:textId="77777777" w:rsidR="009719D8" w:rsidRDefault="00B44669">
      <w:pPr>
        <w:spacing w:after="60"/>
        <w:rPr>
          <w:b/>
          <w:sz w:val="24"/>
          <w:szCs w:val="24"/>
        </w:rPr>
      </w:pPr>
      <w:r>
        <w:rPr>
          <w:b/>
          <w:sz w:val="24"/>
          <w:szCs w:val="24"/>
        </w:rPr>
        <w:t>Tentative Timeline:</w:t>
      </w:r>
    </w:p>
    <w:p w14:paraId="1D21E357" w14:textId="77777777" w:rsidR="009719D8" w:rsidRDefault="00B44669">
      <w:pPr>
        <w:pStyle w:val="Heading4"/>
        <w:spacing w:after="60"/>
        <w:ind w:left="0"/>
      </w:pPr>
      <w:r>
        <w:t>The awarded worksites will develop a final timeline in partnership with SD DOH</w:t>
      </w:r>
    </w:p>
    <w:tbl>
      <w:tblPr>
        <w:tblStyle w:val="a0"/>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5"/>
        <w:gridCol w:w="5220"/>
      </w:tblGrid>
      <w:tr w:rsidR="009719D8" w14:paraId="40BF632B" w14:textId="77777777">
        <w:trPr>
          <w:trHeight w:val="353"/>
        </w:trPr>
        <w:tc>
          <w:tcPr>
            <w:tcW w:w="3865" w:type="dxa"/>
          </w:tcPr>
          <w:p w14:paraId="381B4816" w14:textId="77777777" w:rsidR="009719D8" w:rsidRDefault="00B44669">
            <w:pPr>
              <w:pBdr>
                <w:top w:val="nil"/>
                <w:left w:val="nil"/>
                <w:bottom w:val="nil"/>
                <w:right w:val="nil"/>
                <w:between w:val="nil"/>
              </w:pBdr>
              <w:spacing w:after="60"/>
              <w:ind w:left="522" w:right="523"/>
              <w:jc w:val="center"/>
              <w:rPr>
                <w:b/>
                <w:color w:val="000000"/>
                <w:sz w:val="24"/>
                <w:szCs w:val="24"/>
              </w:rPr>
            </w:pPr>
            <w:r>
              <w:rPr>
                <w:b/>
                <w:color w:val="000000"/>
                <w:sz w:val="24"/>
                <w:szCs w:val="24"/>
              </w:rPr>
              <w:t>Grant Application Release</w:t>
            </w:r>
          </w:p>
        </w:tc>
        <w:tc>
          <w:tcPr>
            <w:tcW w:w="5220" w:type="dxa"/>
          </w:tcPr>
          <w:p w14:paraId="09A958C6" w14:textId="77777777" w:rsidR="009719D8" w:rsidRDefault="00B44669">
            <w:pPr>
              <w:pBdr>
                <w:top w:val="nil"/>
                <w:left w:val="nil"/>
                <w:bottom w:val="nil"/>
                <w:right w:val="nil"/>
                <w:between w:val="nil"/>
              </w:pBdr>
              <w:spacing w:after="60"/>
              <w:ind w:left="523" w:right="523"/>
              <w:jc w:val="center"/>
              <w:rPr>
                <w:color w:val="000000"/>
                <w:sz w:val="24"/>
                <w:szCs w:val="24"/>
              </w:rPr>
            </w:pPr>
            <w:r>
              <w:rPr>
                <w:sz w:val="24"/>
                <w:szCs w:val="24"/>
              </w:rPr>
              <w:t xml:space="preserve">July </w:t>
            </w:r>
            <w:r>
              <w:rPr>
                <w:color w:val="000000"/>
                <w:sz w:val="24"/>
                <w:szCs w:val="24"/>
              </w:rPr>
              <w:t>1</w:t>
            </w:r>
            <w:r>
              <w:rPr>
                <w:sz w:val="24"/>
                <w:szCs w:val="24"/>
              </w:rPr>
              <w:t>4</w:t>
            </w:r>
            <w:r>
              <w:rPr>
                <w:color w:val="000000"/>
                <w:sz w:val="24"/>
                <w:szCs w:val="24"/>
              </w:rPr>
              <w:t>, 20</w:t>
            </w:r>
            <w:r>
              <w:rPr>
                <w:sz w:val="24"/>
                <w:szCs w:val="24"/>
              </w:rPr>
              <w:t>22</w:t>
            </w:r>
          </w:p>
        </w:tc>
      </w:tr>
      <w:tr w:rsidR="009719D8" w14:paraId="06B86078" w14:textId="77777777">
        <w:trPr>
          <w:trHeight w:val="350"/>
        </w:trPr>
        <w:tc>
          <w:tcPr>
            <w:tcW w:w="3865" w:type="dxa"/>
          </w:tcPr>
          <w:p w14:paraId="094C4E27" w14:textId="77777777" w:rsidR="009719D8" w:rsidRDefault="00B44669">
            <w:pPr>
              <w:pBdr>
                <w:top w:val="nil"/>
                <w:left w:val="nil"/>
                <w:bottom w:val="nil"/>
                <w:right w:val="nil"/>
                <w:between w:val="nil"/>
              </w:pBdr>
              <w:spacing w:after="60"/>
              <w:ind w:left="522" w:right="523"/>
              <w:jc w:val="center"/>
              <w:rPr>
                <w:b/>
                <w:color w:val="000000"/>
                <w:sz w:val="24"/>
                <w:szCs w:val="24"/>
              </w:rPr>
            </w:pPr>
            <w:r>
              <w:rPr>
                <w:b/>
                <w:color w:val="000000"/>
                <w:sz w:val="24"/>
                <w:szCs w:val="24"/>
              </w:rPr>
              <w:t>Applications Due</w:t>
            </w:r>
          </w:p>
        </w:tc>
        <w:tc>
          <w:tcPr>
            <w:tcW w:w="5220" w:type="dxa"/>
          </w:tcPr>
          <w:p w14:paraId="4F5EE65D" w14:textId="77777777" w:rsidR="009719D8" w:rsidRDefault="00B44669">
            <w:pPr>
              <w:pBdr>
                <w:top w:val="nil"/>
                <w:left w:val="nil"/>
                <w:bottom w:val="nil"/>
                <w:right w:val="nil"/>
                <w:between w:val="nil"/>
              </w:pBdr>
              <w:spacing w:after="60"/>
              <w:ind w:left="520" w:right="523"/>
              <w:jc w:val="center"/>
              <w:rPr>
                <w:color w:val="000000"/>
                <w:sz w:val="24"/>
                <w:szCs w:val="24"/>
              </w:rPr>
            </w:pPr>
            <w:r>
              <w:rPr>
                <w:color w:val="000000"/>
                <w:sz w:val="24"/>
                <w:szCs w:val="24"/>
              </w:rPr>
              <w:t>August 10, 20</w:t>
            </w:r>
            <w:r>
              <w:rPr>
                <w:sz w:val="24"/>
                <w:szCs w:val="24"/>
              </w:rPr>
              <w:t>22</w:t>
            </w:r>
            <w:r>
              <w:rPr>
                <w:color w:val="000000"/>
                <w:sz w:val="24"/>
                <w:szCs w:val="24"/>
              </w:rPr>
              <w:t xml:space="preserve"> @ 5pm CST </w:t>
            </w:r>
          </w:p>
        </w:tc>
      </w:tr>
      <w:tr w:rsidR="009719D8" w14:paraId="3A48E9A7" w14:textId="77777777">
        <w:trPr>
          <w:trHeight w:val="353"/>
        </w:trPr>
        <w:tc>
          <w:tcPr>
            <w:tcW w:w="3865" w:type="dxa"/>
          </w:tcPr>
          <w:p w14:paraId="6A599789" w14:textId="77777777" w:rsidR="009719D8" w:rsidRDefault="00B44669">
            <w:pPr>
              <w:pBdr>
                <w:top w:val="nil"/>
                <w:left w:val="nil"/>
                <w:bottom w:val="nil"/>
                <w:right w:val="nil"/>
                <w:between w:val="nil"/>
              </w:pBdr>
              <w:spacing w:after="60"/>
              <w:ind w:left="522" w:right="523"/>
              <w:jc w:val="center"/>
              <w:rPr>
                <w:b/>
                <w:color w:val="000000"/>
                <w:sz w:val="24"/>
                <w:szCs w:val="24"/>
              </w:rPr>
            </w:pPr>
            <w:r>
              <w:rPr>
                <w:b/>
                <w:color w:val="000000"/>
                <w:sz w:val="24"/>
                <w:szCs w:val="24"/>
              </w:rPr>
              <w:t>Award Notice</w:t>
            </w:r>
          </w:p>
        </w:tc>
        <w:tc>
          <w:tcPr>
            <w:tcW w:w="5220" w:type="dxa"/>
          </w:tcPr>
          <w:p w14:paraId="0A17489A" w14:textId="77777777" w:rsidR="009719D8" w:rsidRDefault="00B44669">
            <w:pPr>
              <w:pBdr>
                <w:top w:val="nil"/>
                <w:left w:val="nil"/>
                <w:bottom w:val="nil"/>
                <w:right w:val="nil"/>
                <w:between w:val="nil"/>
              </w:pBdr>
              <w:spacing w:after="60"/>
              <w:ind w:left="520" w:right="523"/>
              <w:jc w:val="center"/>
              <w:rPr>
                <w:color w:val="000000"/>
                <w:sz w:val="24"/>
                <w:szCs w:val="24"/>
              </w:rPr>
            </w:pPr>
            <w:r>
              <w:rPr>
                <w:color w:val="000000"/>
                <w:sz w:val="24"/>
                <w:szCs w:val="24"/>
              </w:rPr>
              <w:t>September 20</w:t>
            </w:r>
            <w:r>
              <w:rPr>
                <w:sz w:val="24"/>
                <w:szCs w:val="24"/>
              </w:rPr>
              <w:t>22</w:t>
            </w:r>
          </w:p>
        </w:tc>
      </w:tr>
      <w:tr w:rsidR="009719D8" w14:paraId="5CB62918" w14:textId="77777777">
        <w:trPr>
          <w:trHeight w:val="353"/>
        </w:trPr>
        <w:tc>
          <w:tcPr>
            <w:tcW w:w="3865" w:type="dxa"/>
          </w:tcPr>
          <w:p w14:paraId="1A387DDE" w14:textId="77777777" w:rsidR="009719D8" w:rsidRDefault="00B44669">
            <w:pPr>
              <w:pBdr>
                <w:top w:val="nil"/>
                <w:left w:val="nil"/>
                <w:bottom w:val="nil"/>
                <w:right w:val="nil"/>
                <w:between w:val="nil"/>
              </w:pBdr>
              <w:spacing w:after="60"/>
              <w:ind w:left="522" w:right="523"/>
              <w:jc w:val="center"/>
              <w:rPr>
                <w:b/>
                <w:color w:val="000000"/>
                <w:sz w:val="24"/>
                <w:szCs w:val="24"/>
              </w:rPr>
            </w:pPr>
            <w:r>
              <w:rPr>
                <w:b/>
                <w:color w:val="000000"/>
                <w:sz w:val="24"/>
                <w:szCs w:val="24"/>
              </w:rPr>
              <w:t>Project Start &amp; End Date</w:t>
            </w:r>
          </w:p>
        </w:tc>
        <w:tc>
          <w:tcPr>
            <w:tcW w:w="5220" w:type="dxa"/>
          </w:tcPr>
          <w:p w14:paraId="04416B18" w14:textId="77777777" w:rsidR="009719D8" w:rsidRDefault="00B44669">
            <w:pPr>
              <w:pBdr>
                <w:top w:val="nil"/>
                <w:left w:val="nil"/>
                <w:bottom w:val="nil"/>
                <w:right w:val="nil"/>
                <w:between w:val="nil"/>
              </w:pBdr>
              <w:spacing w:after="60"/>
              <w:ind w:left="522" w:right="523"/>
              <w:jc w:val="center"/>
              <w:rPr>
                <w:color w:val="000000"/>
              </w:rPr>
            </w:pPr>
            <w:r>
              <w:t>September 15</w:t>
            </w:r>
            <w:r>
              <w:rPr>
                <w:color w:val="000000"/>
              </w:rPr>
              <w:t>, 20</w:t>
            </w:r>
            <w:r>
              <w:t>22</w:t>
            </w:r>
            <w:r>
              <w:rPr>
                <w:color w:val="000000"/>
              </w:rPr>
              <w:t xml:space="preserve"> – </w:t>
            </w:r>
            <w:r>
              <w:t>September 15</w:t>
            </w:r>
            <w:r>
              <w:rPr>
                <w:color w:val="000000"/>
              </w:rPr>
              <w:t>, 20</w:t>
            </w:r>
            <w:r>
              <w:t>23</w:t>
            </w:r>
          </w:p>
        </w:tc>
      </w:tr>
    </w:tbl>
    <w:p w14:paraId="53537275" w14:textId="77777777" w:rsidR="009719D8" w:rsidRDefault="009719D8">
      <w:pPr>
        <w:pBdr>
          <w:top w:val="nil"/>
          <w:left w:val="nil"/>
          <w:bottom w:val="nil"/>
          <w:right w:val="nil"/>
          <w:between w:val="nil"/>
        </w:pBdr>
        <w:spacing w:after="60"/>
        <w:rPr>
          <w:b/>
          <w:sz w:val="28"/>
          <w:szCs w:val="28"/>
        </w:rPr>
      </w:pPr>
    </w:p>
    <w:p w14:paraId="435ACC31" w14:textId="77777777" w:rsidR="009719D8" w:rsidRDefault="009719D8">
      <w:pPr>
        <w:pBdr>
          <w:top w:val="nil"/>
          <w:left w:val="nil"/>
          <w:bottom w:val="nil"/>
          <w:right w:val="nil"/>
          <w:between w:val="nil"/>
        </w:pBdr>
        <w:spacing w:after="60"/>
        <w:rPr>
          <w:b/>
          <w:sz w:val="28"/>
          <w:szCs w:val="28"/>
        </w:rPr>
      </w:pPr>
    </w:p>
    <w:p w14:paraId="0D585DE7" w14:textId="77777777" w:rsidR="009719D8" w:rsidRDefault="009719D8">
      <w:pPr>
        <w:pBdr>
          <w:top w:val="nil"/>
          <w:left w:val="nil"/>
          <w:bottom w:val="nil"/>
          <w:right w:val="nil"/>
          <w:between w:val="nil"/>
        </w:pBdr>
        <w:spacing w:after="60"/>
        <w:rPr>
          <w:b/>
          <w:color w:val="000000"/>
          <w:sz w:val="28"/>
          <w:szCs w:val="28"/>
        </w:rPr>
      </w:pPr>
    </w:p>
    <w:p w14:paraId="12172230" w14:textId="77777777" w:rsidR="009719D8" w:rsidRDefault="00B44669">
      <w:pPr>
        <w:pBdr>
          <w:top w:val="nil"/>
          <w:left w:val="nil"/>
          <w:bottom w:val="nil"/>
          <w:right w:val="nil"/>
          <w:between w:val="nil"/>
        </w:pBdr>
        <w:spacing w:after="60"/>
        <w:rPr>
          <w:b/>
          <w:color w:val="000000"/>
          <w:sz w:val="24"/>
          <w:szCs w:val="24"/>
        </w:rPr>
      </w:pPr>
      <w:r>
        <w:rPr>
          <w:b/>
          <w:color w:val="000000"/>
          <w:sz w:val="24"/>
          <w:szCs w:val="24"/>
        </w:rPr>
        <w:lastRenderedPageBreak/>
        <w:t>Funds Cannot Be Used For:</w:t>
      </w:r>
    </w:p>
    <w:p w14:paraId="1C8758EA" w14:textId="77777777" w:rsidR="009719D8" w:rsidRDefault="00B44669">
      <w:pPr>
        <w:numPr>
          <w:ilvl w:val="0"/>
          <w:numId w:val="10"/>
        </w:numPr>
        <w:pBdr>
          <w:top w:val="nil"/>
          <w:left w:val="nil"/>
          <w:bottom w:val="nil"/>
          <w:right w:val="nil"/>
          <w:between w:val="nil"/>
        </w:pBdr>
        <w:spacing w:after="60"/>
        <w:rPr>
          <w:color w:val="000000"/>
          <w:sz w:val="24"/>
          <w:szCs w:val="24"/>
        </w:rPr>
      </w:pPr>
      <w:r>
        <w:rPr>
          <w:color w:val="000000"/>
          <w:sz w:val="24"/>
          <w:szCs w:val="24"/>
        </w:rPr>
        <w:t xml:space="preserve">Indirect cost and salary associated with employees working on grant deliverables. </w:t>
      </w:r>
    </w:p>
    <w:p w14:paraId="0F6ADBCF" w14:textId="77777777" w:rsidR="009719D8" w:rsidRDefault="009719D8">
      <w:pPr>
        <w:pStyle w:val="Heading4"/>
        <w:spacing w:after="60"/>
        <w:ind w:left="0"/>
        <w:rPr>
          <w:b/>
        </w:rPr>
      </w:pPr>
    </w:p>
    <w:p w14:paraId="117F3CAA" w14:textId="77777777" w:rsidR="009719D8" w:rsidRDefault="00B44669">
      <w:pPr>
        <w:pStyle w:val="Heading4"/>
        <w:spacing w:after="60"/>
        <w:ind w:left="0"/>
      </w:pPr>
      <w:r>
        <w:rPr>
          <w:b/>
        </w:rPr>
        <w:t>Funds Can Be Used For:</w:t>
      </w:r>
      <w:r>
        <w:t xml:space="preserve"> </w:t>
      </w:r>
    </w:p>
    <w:p w14:paraId="5946FC87" w14:textId="77777777" w:rsidR="009719D8" w:rsidRDefault="00B44669">
      <w:pPr>
        <w:pStyle w:val="Heading4"/>
        <w:spacing w:after="60"/>
        <w:ind w:left="0"/>
      </w:pPr>
      <w:r>
        <w:t>Use the Checklist of Best Practices on page 5 to consider the elements of the physical environment and communications to create a breastfeeding-friendly environment.</w:t>
      </w:r>
    </w:p>
    <w:p w14:paraId="1352BEC8" w14:textId="77777777" w:rsidR="009719D8" w:rsidRDefault="009719D8">
      <w:pPr>
        <w:tabs>
          <w:tab w:val="left" w:pos="1040"/>
        </w:tabs>
        <w:rPr>
          <w:sz w:val="24"/>
          <w:szCs w:val="24"/>
        </w:rPr>
      </w:pPr>
    </w:p>
    <w:p w14:paraId="686DBC2C" w14:textId="77777777" w:rsidR="009719D8" w:rsidRDefault="00B44669">
      <w:pPr>
        <w:pBdr>
          <w:top w:val="nil"/>
          <w:left w:val="nil"/>
          <w:bottom w:val="nil"/>
          <w:right w:val="nil"/>
          <w:between w:val="nil"/>
        </w:pBdr>
        <w:rPr>
          <w:color w:val="000000"/>
          <w:sz w:val="24"/>
          <w:szCs w:val="24"/>
        </w:rPr>
      </w:pPr>
      <w:r>
        <w:rPr>
          <w:b/>
          <w:color w:val="000000"/>
          <w:sz w:val="24"/>
          <w:szCs w:val="24"/>
        </w:rPr>
        <w:t>Selection Criteria:</w:t>
      </w:r>
    </w:p>
    <w:p w14:paraId="54D8C2B1" w14:textId="77777777" w:rsidR="009719D8" w:rsidRDefault="00B44669">
      <w:pPr>
        <w:pBdr>
          <w:top w:val="nil"/>
          <w:left w:val="nil"/>
          <w:bottom w:val="nil"/>
          <w:right w:val="nil"/>
          <w:between w:val="nil"/>
        </w:pBdr>
        <w:rPr>
          <w:color w:val="000000"/>
          <w:sz w:val="24"/>
          <w:szCs w:val="24"/>
        </w:rPr>
      </w:pPr>
      <w:r>
        <w:rPr>
          <w:color w:val="000000"/>
          <w:sz w:val="24"/>
          <w:szCs w:val="24"/>
        </w:rPr>
        <w:t>Applications will be rated on a 100-point scale on the following evaluation criteria. Applications must be no longer than three pages in length, excluding attachments.</w:t>
      </w:r>
    </w:p>
    <w:p w14:paraId="1AB1F0EC" w14:textId="77777777" w:rsidR="009719D8" w:rsidRDefault="009719D8">
      <w:pPr>
        <w:pBdr>
          <w:top w:val="nil"/>
          <w:left w:val="nil"/>
          <w:bottom w:val="nil"/>
          <w:right w:val="nil"/>
          <w:between w:val="nil"/>
        </w:pBdr>
        <w:rPr>
          <w:color w:val="000000"/>
          <w:sz w:val="24"/>
          <w:szCs w:val="24"/>
        </w:rPr>
      </w:pPr>
    </w:p>
    <w:p w14:paraId="37744170" w14:textId="77777777" w:rsidR="009719D8" w:rsidRDefault="00B44669">
      <w:pPr>
        <w:pBdr>
          <w:top w:val="nil"/>
          <w:left w:val="nil"/>
          <w:bottom w:val="nil"/>
          <w:right w:val="nil"/>
          <w:between w:val="nil"/>
        </w:pBdr>
        <w:ind w:left="360"/>
        <w:rPr>
          <w:color w:val="000000"/>
          <w:sz w:val="24"/>
          <w:szCs w:val="24"/>
        </w:rPr>
      </w:pPr>
      <w:r>
        <w:rPr>
          <w:color w:val="000000"/>
          <w:sz w:val="24"/>
          <w:szCs w:val="24"/>
        </w:rPr>
        <w:t>Organization Description – 20 points</w:t>
      </w:r>
    </w:p>
    <w:p w14:paraId="01FF25E8" w14:textId="77777777" w:rsidR="009719D8" w:rsidRDefault="00B44669">
      <w:pPr>
        <w:numPr>
          <w:ilvl w:val="0"/>
          <w:numId w:val="6"/>
        </w:numPr>
        <w:pBdr>
          <w:top w:val="nil"/>
          <w:left w:val="nil"/>
          <w:bottom w:val="nil"/>
          <w:right w:val="nil"/>
          <w:between w:val="nil"/>
        </w:pBdr>
        <w:ind w:left="1080"/>
        <w:rPr>
          <w:color w:val="000000"/>
          <w:sz w:val="24"/>
          <w:szCs w:val="24"/>
        </w:rPr>
      </w:pPr>
      <w:r>
        <w:rPr>
          <w:color w:val="000000"/>
          <w:sz w:val="24"/>
          <w:szCs w:val="24"/>
        </w:rPr>
        <w:t xml:space="preserve">Extent to which applicant describes organization/worksite.  </w:t>
      </w:r>
    </w:p>
    <w:p w14:paraId="345DDBF2" w14:textId="77777777" w:rsidR="009719D8" w:rsidRDefault="00B44669">
      <w:pPr>
        <w:numPr>
          <w:ilvl w:val="0"/>
          <w:numId w:val="6"/>
        </w:numPr>
        <w:pBdr>
          <w:top w:val="nil"/>
          <w:left w:val="nil"/>
          <w:bottom w:val="nil"/>
          <w:right w:val="nil"/>
          <w:between w:val="nil"/>
        </w:pBdr>
        <w:ind w:left="1080"/>
        <w:rPr>
          <w:color w:val="000000"/>
          <w:sz w:val="24"/>
          <w:szCs w:val="24"/>
        </w:rPr>
      </w:pPr>
      <w:r>
        <w:rPr>
          <w:color w:val="000000"/>
          <w:sz w:val="24"/>
          <w:szCs w:val="24"/>
        </w:rPr>
        <w:t>Extent to which applicant describes current efforts related to worksite breastfeeding support and accommodation.</w:t>
      </w:r>
    </w:p>
    <w:p w14:paraId="0FCBA245" w14:textId="77777777" w:rsidR="009719D8" w:rsidRDefault="00B44669">
      <w:pPr>
        <w:numPr>
          <w:ilvl w:val="0"/>
          <w:numId w:val="6"/>
        </w:numPr>
        <w:pBdr>
          <w:top w:val="nil"/>
          <w:left w:val="nil"/>
          <w:bottom w:val="nil"/>
          <w:right w:val="nil"/>
          <w:between w:val="nil"/>
        </w:pBdr>
        <w:ind w:left="1080"/>
        <w:rPr>
          <w:color w:val="000000"/>
          <w:sz w:val="24"/>
          <w:szCs w:val="24"/>
        </w:rPr>
      </w:pPr>
      <w:r>
        <w:rPr>
          <w:color w:val="000000"/>
          <w:sz w:val="24"/>
          <w:szCs w:val="24"/>
        </w:rPr>
        <w:t>Extent to which applicant describes employee/visitor need for breastfeeding support and space accommodation.</w:t>
      </w:r>
    </w:p>
    <w:p w14:paraId="121CE2E6" w14:textId="77777777" w:rsidR="009719D8" w:rsidRDefault="00B44669">
      <w:pPr>
        <w:pBdr>
          <w:top w:val="nil"/>
          <w:left w:val="nil"/>
          <w:bottom w:val="nil"/>
          <w:right w:val="nil"/>
          <w:between w:val="nil"/>
        </w:pBdr>
        <w:ind w:left="360"/>
        <w:rPr>
          <w:color w:val="000000"/>
          <w:sz w:val="24"/>
          <w:szCs w:val="24"/>
        </w:rPr>
      </w:pPr>
      <w:r>
        <w:rPr>
          <w:color w:val="000000"/>
          <w:sz w:val="24"/>
          <w:szCs w:val="24"/>
        </w:rPr>
        <w:t>Project Proposal - 40 points</w:t>
      </w:r>
    </w:p>
    <w:p w14:paraId="79393D03" w14:textId="77777777" w:rsidR="009719D8" w:rsidRDefault="00B44669">
      <w:pPr>
        <w:numPr>
          <w:ilvl w:val="0"/>
          <w:numId w:val="8"/>
        </w:numPr>
        <w:pBdr>
          <w:top w:val="nil"/>
          <w:left w:val="nil"/>
          <w:bottom w:val="nil"/>
          <w:right w:val="nil"/>
          <w:between w:val="nil"/>
        </w:pBdr>
        <w:ind w:left="1080"/>
        <w:rPr>
          <w:color w:val="000000"/>
          <w:sz w:val="24"/>
          <w:szCs w:val="24"/>
        </w:rPr>
      </w:pPr>
      <w:r>
        <w:rPr>
          <w:color w:val="000000"/>
          <w:sz w:val="24"/>
          <w:szCs w:val="24"/>
        </w:rPr>
        <w:t>Extent to which the applicant clearly describes how the grant funds will be used including policy, system, and environmental changes; short and long-term goals; and communication strategies.</w:t>
      </w:r>
    </w:p>
    <w:p w14:paraId="23E6836B" w14:textId="77777777" w:rsidR="009719D8" w:rsidRDefault="00B44669">
      <w:pPr>
        <w:numPr>
          <w:ilvl w:val="0"/>
          <w:numId w:val="8"/>
        </w:numPr>
        <w:pBdr>
          <w:top w:val="nil"/>
          <w:left w:val="nil"/>
          <w:bottom w:val="nil"/>
          <w:right w:val="nil"/>
          <w:between w:val="nil"/>
        </w:pBdr>
        <w:ind w:left="1080"/>
        <w:rPr>
          <w:color w:val="000000"/>
          <w:sz w:val="24"/>
          <w:szCs w:val="24"/>
        </w:rPr>
      </w:pPr>
      <w:r>
        <w:rPr>
          <w:color w:val="000000"/>
          <w:sz w:val="24"/>
          <w:szCs w:val="24"/>
        </w:rPr>
        <w:t>Extent to which applicant identifies how participation will impact the worksite including benefits and potential barriers.</w:t>
      </w:r>
    </w:p>
    <w:p w14:paraId="5D4C65ED" w14:textId="77777777" w:rsidR="009719D8" w:rsidRDefault="00B44669">
      <w:pPr>
        <w:numPr>
          <w:ilvl w:val="0"/>
          <w:numId w:val="8"/>
        </w:numPr>
        <w:pBdr>
          <w:top w:val="nil"/>
          <w:left w:val="nil"/>
          <w:bottom w:val="nil"/>
          <w:right w:val="nil"/>
          <w:between w:val="nil"/>
        </w:pBdr>
        <w:ind w:left="1080"/>
        <w:rPr>
          <w:color w:val="000000"/>
          <w:sz w:val="24"/>
          <w:szCs w:val="24"/>
        </w:rPr>
      </w:pPr>
      <w:r>
        <w:rPr>
          <w:color w:val="000000"/>
          <w:sz w:val="24"/>
          <w:szCs w:val="24"/>
        </w:rPr>
        <w:t>Extent to which applicant clearly describes evaluation plan.</w:t>
      </w:r>
    </w:p>
    <w:p w14:paraId="56EF2EEE" w14:textId="77777777" w:rsidR="009719D8" w:rsidRDefault="00B44669">
      <w:pPr>
        <w:pBdr>
          <w:top w:val="nil"/>
          <w:left w:val="nil"/>
          <w:bottom w:val="nil"/>
          <w:right w:val="nil"/>
          <w:between w:val="nil"/>
        </w:pBdr>
        <w:ind w:left="360"/>
        <w:rPr>
          <w:color w:val="000000"/>
          <w:sz w:val="24"/>
          <w:szCs w:val="24"/>
        </w:rPr>
      </w:pPr>
      <w:r>
        <w:rPr>
          <w:color w:val="000000"/>
          <w:sz w:val="24"/>
          <w:szCs w:val="24"/>
        </w:rPr>
        <w:t>Team Roster - 10 points</w:t>
      </w:r>
    </w:p>
    <w:p w14:paraId="30E847A3" w14:textId="77777777" w:rsidR="009719D8" w:rsidRDefault="00B44669">
      <w:pPr>
        <w:numPr>
          <w:ilvl w:val="0"/>
          <w:numId w:val="11"/>
        </w:numPr>
        <w:pBdr>
          <w:top w:val="nil"/>
          <w:left w:val="nil"/>
          <w:bottom w:val="nil"/>
          <w:right w:val="nil"/>
          <w:between w:val="nil"/>
        </w:pBdr>
        <w:ind w:left="1080"/>
        <w:rPr>
          <w:color w:val="000000"/>
          <w:sz w:val="24"/>
          <w:szCs w:val="24"/>
        </w:rPr>
      </w:pPr>
      <w:r>
        <w:rPr>
          <w:color w:val="000000"/>
          <w:sz w:val="24"/>
          <w:szCs w:val="24"/>
        </w:rPr>
        <w:t>Extent to which applicant includes all required information on team roster.</w:t>
      </w:r>
    </w:p>
    <w:p w14:paraId="5A1116A0" w14:textId="77777777" w:rsidR="009719D8" w:rsidRDefault="00B44669">
      <w:pPr>
        <w:pBdr>
          <w:top w:val="nil"/>
          <w:left w:val="nil"/>
          <w:bottom w:val="nil"/>
          <w:right w:val="nil"/>
          <w:between w:val="nil"/>
        </w:pBdr>
        <w:ind w:left="360"/>
        <w:rPr>
          <w:color w:val="000000"/>
          <w:sz w:val="24"/>
          <w:szCs w:val="24"/>
        </w:rPr>
      </w:pPr>
      <w:r>
        <w:rPr>
          <w:color w:val="000000"/>
          <w:sz w:val="24"/>
          <w:szCs w:val="24"/>
        </w:rPr>
        <w:t>Budget – 30 points</w:t>
      </w:r>
    </w:p>
    <w:p w14:paraId="5C9DCCDE" w14:textId="77777777" w:rsidR="009719D8" w:rsidRDefault="00B44669">
      <w:pPr>
        <w:numPr>
          <w:ilvl w:val="0"/>
          <w:numId w:val="11"/>
        </w:numPr>
        <w:pBdr>
          <w:top w:val="nil"/>
          <w:left w:val="nil"/>
          <w:bottom w:val="nil"/>
          <w:right w:val="nil"/>
          <w:between w:val="nil"/>
        </w:pBdr>
        <w:ind w:left="1080"/>
        <w:rPr>
          <w:color w:val="000000"/>
          <w:sz w:val="24"/>
          <w:szCs w:val="24"/>
        </w:rPr>
      </w:pPr>
      <w:r>
        <w:rPr>
          <w:color w:val="000000"/>
          <w:sz w:val="24"/>
          <w:szCs w:val="24"/>
        </w:rPr>
        <w:t>Extent to which applicant clearly justifies the need for requested items.</w:t>
      </w:r>
    </w:p>
    <w:p w14:paraId="2CC94B33" w14:textId="77777777" w:rsidR="009719D8" w:rsidRDefault="00B44669">
      <w:pPr>
        <w:numPr>
          <w:ilvl w:val="0"/>
          <w:numId w:val="11"/>
        </w:numPr>
        <w:pBdr>
          <w:top w:val="nil"/>
          <w:left w:val="nil"/>
          <w:bottom w:val="nil"/>
          <w:right w:val="nil"/>
          <w:between w:val="nil"/>
        </w:pBdr>
        <w:ind w:left="1080"/>
        <w:rPr>
          <w:color w:val="000000"/>
          <w:sz w:val="24"/>
          <w:szCs w:val="24"/>
        </w:rPr>
      </w:pPr>
      <w:r>
        <w:rPr>
          <w:color w:val="000000"/>
          <w:sz w:val="24"/>
          <w:szCs w:val="24"/>
        </w:rPr>
        <w:t>Inclusion of a Letter of Support from building administration.</w:t>
      </w:r>
    </w:p>
    <w:p w14:paraId="4156A23E" w14:textId="77777777" w:rsidR="009719D8" w:rsidRDefault="009719D8">
      <w:pPr>
        <w:pBdr>
          <w:top w:val="nil"/>
          <w:left w:val="nil"/>
          <w:bottom w:val="nil"/>
          <w:right w:val="nil"/>
          <w:between w:val="nil"/>
        </w:pBdr>
        <w:rPr>
          <w:color w:val="000000"/>
          <w:sz w:val="20"/>
          <w:szCs w:val="20"/>
        </w:rPr>
      </w:pPr>
    </w:p>
    <w:p w14:paraId="339AFFA3" w14:textId="77777777" w:rsidR="009719D8" w:rsidRDefault="00B44669">
      <w:pPr>
        <w:pBdr>
          <w:top w:val="nil"/>
          <w:left w:val="nil"/>
          <w:bottom w:val="nil"/>
          <w:right w:val="nil"/>
          <w:between w:val="nil"/>
        </w:pBdr>
        <w:jc w:val="center"/>
        <w:rPr>
          <w:color w:val="000000"/>
          <w:sz w:val="24"/>
          <w:szCs w:val="24"/>
        </w:rPr>
      </w:pPr>
      <w:r>
        <w:rPr>
          <w:color w:val="000000"/>
          <w:sz w:val="24"/>
          <w:szCs w:val="24"/>
        </w:rPr>
        <w:t xml:space="preserve">All applications will be reviewed by </w:t>
      </w:r>
      <w:r>
        <w:rPr>
          <w:sz w:val="24"/>
          <w:szCs w:val="24"/>
        </w:rPr>
        <w:t xml:space="preserve">a committee of Department of Health staff. </w:t>
      </w:r>
    </w:p>
    <w:p w14:paraId="5C4DE542" w14:textId="77777777" w:rsidR="009719D8" w:rsidRDefault="009719D8">
      <w:pPr>
        <w:jc w:val="center"/>
        <w:rPr>
          <w:sz w:val="10"/>
          <w:szCs w:val="10"/>
        </w:rPr>
      </w:pPr>
    </w:p>
    <w:p w14:paraId="3360F509" w14:textId="77777777" w:rsidR="009719D8" w:rsidRDefault="00B44669">
      <w:pPr>
        <w:jc w:val="center"/>
        <w:rPr>
          <w:sz w:val="26"/>
          <w:szCs w:val="26"/>
        </w:rPr>
      </w:pPr>
      <w:r>
        <w:rPr>
          <w:sz w:val="26"/>
          <w:szCs w:val="26"/>
        </w:rPr>
        <w:t xml:space="preserve">Applications can be submitted via </w:t>
      </w:r>
      <w:r>
        <w:rPr>
          <w:b/>
          <w:sz w:val="26"/>
          <w:szCs w:val="26"/>
          <w:u w:val="single"/>
        </w:rPr>
        <w:t>e-mail</w:t>
      </w:r>
      <w:r>
        <w:rPr>
          <w:sz w:val="26"/>
          <w:szCs w:val="26"/>
        </w:rPr>
        <w:t xml:space="preserve"> to:</w:t>
      </w:r>
    </w:p>
    <w:p w14:paraId="29A52EDE" w14:textId="77777777" w:rsidR="009719D8" w:rsidRDefault="00B44669">
      <w:pPr>
        <w:jc w:val="center"/>
        <w:rPr>
          <w:b/>
          <w:sz w:val="26"/>
          <w:szCs w:val="26"/>
        </w:rPr>
      </w:pPr>
      <w:r>
        <w:rPr>
          <w:b/>
          <w:sz w:val="26"/>
          <w:szCs w:val="26"/>
        </w:rPr>
        <w:t>Liz Marso</w:t>
      </w:r>
    </w:p>
    <w:p w14:paraId="4103B0E6" w14:textId="77777777" w:rsidR="009719D8" w:rsidRDefault="00232133">
      <w:pPr>
        <w:jc w:val="center"/>
        <w:rPr>
          <w:b/>
          <w:sz w:val="26"/>
          <w:szCs w:val="26"/>
        </w:rPr>
      </w:pPr>
      <w:hyperlink r:id="rId19">
        <w:r w:rsidR="00B44669">
          <w:rPr>
            <w:b/>
            <w:color w:val="1155CC"/>
            <w:sz w:val="26"/>
            <w:szCs w:val="26"/>
            <w:u w:val="single"/>
          </w:rPr>
          <w:t>Liz.Marso@state.sd.us</w:t>
        </w:r>
      </w:hyperlink>
      <w:r w:rsidR="00B44669">
        <w:rPr>
          <w:b/>
          <w:sz w:val="26"/>
          <w:szCs w:val="26"/>
        </w:rPr>
        <w:t xml:space="preserve"> </w:t>
      </w:r>
    </w:p>
    <w:p w14:paraId="45A62E83" w14:textId="77777777" w:rsidR="009719D8" w:rsidRDefault="009719D8">
      <w:pPr>
        <w:rPr>
          <w:b/>
          <w:color w:val="0000FF"/>
          <w:sz w:val="26"/>
          <w:szCs w:val="26"/>
          <w:u w:val="single"/>
        </w:rPr>
      </w:pPr>
    </w:p>
    <w:p w14:paraId="135331F5" w14:textId="77777777" w:rsidR="009719D8" w:rsidRDefault="009719D8">
      <w:pPr>
        <w:jc w:val="center"/>
        <w:rPr>
          <w:b/>
          <w:color w:val="0000FF"/>
          <w:sz w:val="10"/>
          <w:szCs w:val="10"/>
          <w:u w:val="single"/>
        </w:rPr>
      </w:pPr>
    </w:p>
    <w:p w14:paraId="79B039B9" w14:textId="77777777" w:rsidR="009719D8" w:rsidRDefault="00B44669">
      <w:pPr>
        <w:tabs>
          <w:tab w:val="center" w:pos="5357"/>
          <w:tab w:val="left" w:pos="6465"/>
        </w:tabs>
        <w:jc w:val="center"/>
        <w:rPr>
          <w:color w:val="FF0000"/>
          <w:sz w:val="26"/>
          <w:szCs w:val="26"/>
        </w:rPr>
      </w:pPr>
      <w:r>
        <w:rPr>
          <w:color w:val="FF0000"/>
          <w:sz w:val="26"/>
          <w:szCs w:val="26"/>
        </w:rPr>
        <w:t xml:space="preserve">Please submit your completed application by:  </w:t>
      </w:r>
      <w:r>
        <w:rPr>
          <w:b/>
          <w:color w:val="FF0000"/>
          <w:sz w:val="26"/>
          <w:szCs w:val="26"/>
        </w:rPr>
        <w:t>August 10, 2022 @ 5:00 pm CST</w:t>
      </w:r>
    </w:p>
    <w:p w14:paraId="78A37779" w14:textId="77777777" w:rsidR="009719D8" w:rsidRDefault="009719D8">
      <w:pPr>
        <w:tabs>
          <w:tab w:val="left" w:pos="1040"/>
        </w:tabs>
        <w:spacing w:after="120"/>
        <w:rPr>
          <w:sz w:val="24"/>
          <w:szCs w:val="24"/>
        </w:rPr>
      </w:pPr>
    </w:p>
    <w:p w14:paraId="322B542B" w14:textId="77777777" w:rsidR="009719D8" w:rsidRDefault="00B44669">
      <w:pPr>
        <w:tabs>
          <w:tab w:val="left" w:pos="1040"/>
        </w:tabs>
        <w:spacing w:after="120"/>
        <w:jc w:val="center"/>
        <w:sectPr w:rsidR="009719D8">
          <w:pgSz w:w="12240" w:h="15840"/>
          <w:pgMar w:top="1440" w:right="1440" w:bottom="1440" w:left="1440" w:header="0" w:footer="1070" w:gutter="0"/>
          <w:cols w:space="720"/>
        </w:sectPr>
      </w:pPr>
      <w:r>
        <w:t xml:space="preserve">Note: If you are looking for assistance in developing a breastfeeding-friendly environment, but are NOT in need of funding, contact </w:t>
      </w:r>
      <w:hyperlink r:id="rId20">
        <w:r>
          <w:rPr>
            <w:color w:val="1155CC"/>
            <w:u w:val="single"/>
          </w:rPr>
          <w:t>SD DOH</w:t>
        </w:r>
      </w:hyperlink>
      <w:r>
        <w:t xml:space="preserve"> at any time.</w:t>
      </w:r>
    </w:p>
    <w:p w14:paraId="4348CF29" w14:textId="77777777" w:rsidR="009719D8" w:rsidRDefault="009719D8">
      <w:pPr>
        <w:pStyle w:val="Heading4"/>
        <w:ind w:left="0"/>
      </w:pPr>
      <w:bookmarkStart w:id="3" w:name="bookmark=id.3znysh7" w:colFirst="0" w:colLast="0"/>
      <w:bookmarkEnd w:id="3"/>
    </w:p>
    <w:p w14:paraId="5B40340E" w14:textId="77777777" w:rsidR="009719D8" w:rsidRDefault="00B44669">
      <w:pPr>
        <w:keepLines/>
        <w:widowControl/>
        <w:pBdr>
          <w:top w:val="nil"/>
          <w:left w:val="nil"/>
          <w:bottom w:val="nil"/>
          <w:right w:val="nil"/>
          <w:between w:val="nil"/>
        </w:pBdr>
        <w:spacing w:after="120"/>
        <w:ind w:right="-720"/>
        <w:rPr>
          <w:rFonts w:ascii="Candara" w:eastAsia="Candara" w:hAnsi="Candara" w:cs="Candara"/>
          <w:b/>
          <w:i/>
          <w:color w:val="7B2F01"/>
          <w:sz w:val="30"/>
          <w:szCs w:val="30"/>
        </w:rPr>
      </w:pPr>
      <w:r>
        <w:rPr>
          <w:rFonts w:ascii="Candara" w:eastAsia="Candara" w:hAnsi="Candara" w:cs="Candara"/>
          <w:b/>
          <w:i/>
          <w:color w:val="7B2F01"/>
          <w:sz w:val="30"/>
          <w:szCs w:val="30"/>
        </w:rPr>
        <w:t xml:space="preserve">Checklist of Best Practices to Consider for Optimal Breastfeeding Accommodations:  </w:t>
      </w:r>
    </w:p>
    <w:p w14:paraId="4919E6F6" w14:textId="77777777" w:rsidR="009719D8" w:rsidRDefault="00232133">
      <w:pPr>
        <w:keepLines/>
        <w:widowControl/>
        <w:pBdr>
          <w:top w:val="nil"/>
          <w:left w:val="nil"/>
          <w:bottom w:val="nil"/>
          <w:right w:val="nil"/>
          <w:between w:val="nil"/>
        </w:pBdr>
        <w:spacing w:after="120"/>
        <w:rPr>
          <w:rFonts w:ascii="Candara" w:eastAsia="Candara" w:hAnsi="Candara" w:cs="Candara"/>
          <w:b/>
          <w:i/>
          <w:color w:val="008E7F"/>
          <w:sz w:val="28"/>
          <w:szCs w:val="28"/>
        </w:rPr>
      </w:pPr>
      <w:sdt>
        <w:sdtPr>
          <w:tag w:val="goog_rdk_0"/>
          <w:id w:val="860860500"/>
        </w:sdtPr>
        <w:sdtEndPr/>
        <w:sdtContent>
          <w:r w:rsidR="00B44669">
            <w:rPr>
              <w:rFonts w:ascii="Arial Unicode MS" w:eastAsia="Arial Unicode MS" w:hAnsi="Arial Unicode MS" w:cs="Arial Unicode MS"/>
              <w:color w:val="008E7F"/>
              <w:sz w:val="40"/>
              <w:szCs w:val="40"/>
            </w:rPr>
            <w:t>☐</w:t>
          </w:r>
        </w:sdtContent>
      </w:sdt>
      <w:r w:rsidR="00B44669">
        <w:rPr>
          <w:rFonts w:ascii="Candara" w:eastAsia="Candara" w:hAnsi="Candara" w:cs="Candara"/>
          <w:b/>
          <w:i/>
          <w:color w:val="008E7F"/>
          <w:sz w:val="28"/>
          <w:szCs w:val="28"/>
        </w:rPr>
        <w:t xml:space="preserve">  Physical Environment:  Indoor Lactation Space</w:t>
      </w:r>
    </w:p>
    <w:tbl>
      <w:tblPr>
        <w:tblStyle w:val="a1"/>
        <w:tblW w:w="9090" w:type="dxa"/>
        <w:tblInd w:w="720" w:type="dxa"/>
        <w:tblBorders>
          <w:insideV w:val="single" w:sz="48" w:space="0" w:color="FFFFFF"/>
        </w:tblBorders>
        <w:tblLayout w:type="fixed"/>
        <w:tblLook w:val="0400" w:firstRow="0" w:lastRow="0" w:firstColumn="0" w:lastColumn="0" w:noHBand="0" w:noVBand="1"/>
      </w:tblPr>
      <w:tblGrid>
        <w:gridCol w:w="3527"/>
        <w:gridCol w:w="5563"/>
      </w:tblGrid>
      <w:tr w:rsidR="009719D8" w14:paraId="76B9A19F" w14:textId="77777777">
        <w:trPr>
          <w:trHeight w:val="605"/>
        </w:trPr>
        <w:tc>
          <w:tcPr>
            <w:tcW w:w="3527" w:type="dxa"/>
            <w:tcBorders>
              <w:top w:val="nil"/>
              <w:left w:val="nil"/>
              <w:bottom w:val="nil"/>
              <w:right w:val="single" w:sz="48" w:space="0" w:color="FFFFFF"/>
            </w:tcBorders>
            <w:shd w:val="clear" w:color="auto" w:fill="EFEBE8"/>
            <w:vAlign w:val="bottom"/>
          </w:tcPr>
          <w:p w14:paraId="01BE3819" w14:textId="77777777" w:rsidR="009719D8" w:rsidRDefault="00B44669">
            <w:pPr>
              <w:keepLines/>
              <w:widowControl/>
              <w:pBdr>
                <w:top w:val="nil"/>
                <w:left w:val="nil"/>
                <w:bottom w:val="nil"/>
                <w:right w:val="nil"/>
                <w:between w:val="nil"/>
              </w:pBdr>
              <w:spacing w:after="120"/>
              <w:rPr>
                <w:rFonts w:ascii="Candara" w:eastAsia="Candara" w:hAnsi="Candara" w:cs="Candara"/>
                <w:b/>
                <w:color w:val="008E7F"/>
              </w:rPr>
            </w:pPr>
            <w:r>
              <w:rPr>
                <w:b/>
                <w:color w:val="008E7F"/>
              </w:rPr>
              <w:t>ESSENTIAL ELEMENTS:</w:t>
            </w:r>
          </w:p>
        </w:tc>
        <w:tc>
          <w:tcPr>
            <w:tcW w:w="5563" w:type="dxa"/>
            <w:tcBorders>
              <w:top w:val="nil"/>
              <w:left w:val="single" w:sz="48" w:space="0" w:color="FFFFFF"/>
              <w:bottom w:val="nil"/>
              <w:right w:val="nil"/>
            </w:tcBorders>
            <w:shd w:val="clear" w:color="auto" w:fill="EFEBE8"/>
            <w:vAlign w:val="bottom"/>
          </w:tcPr>
          <w:p w14:paraId="797ACA8E" w14:textId="77777777" w:rsidR="009719D8" w:rsidRDefault="00B44669">
            <w:pPr>
              <w:keepLines/>
              <w:widowControl/>
              <w:pBdr>
                <w:top w:val="nil"/>
                <w:left w:val="nil"/>
                <w:bottom w:val="nil"/>
                <w:right w:val="nil"/>
                <w:between w:val="nil"/>
              </w:pBdr>
              <w:spacing w:after="120"/>
              <w:rPr>
                <w:rFonts w:ascii="Candara" w:eastAsia="Candara" w:hAnsi="Candara" w:cs="Candara"/>
                <w:b/>
                <w:i/>
                <w:color w:val="008E7F"/>
              </w:rPr>
            </w:pPr>
            <w:r>
              <w:rPr>
                <w:b/>
                <w:color w:val="008E7F"/>
              </w:rPr>
              <w:t>PREFERRED ELEMENTS:</w:t>
            </w:r>
          </w:p>
        </w:tc>
      </w:tr>
      <w:tr w:rsidR="009719D8" w14:paraId="3C634D56" w14:textId="77777777">
        <w:trPr>
          <w:trHeight w:val="2414"/>
        </w:trPr>
        <w:tc>
          <w:tcPr>
            <w:tcW w:w="3527" w:type="dxa"/>
            <w:tcBorders>
              <w:top w:val="nil"/>
              <w:left w:val="nil"/>
              <w:bottom w:val="nil"/>
              <w:right w:val="single" w:sz="48" w:space="0" w:color="FFFFFF"/>
            </w:tcBorders>
            <w:shd w:val="clear" w:color="auto" w:fill="EFEBE8"/>
          </w:tcPr>
          <w:p w14:paraId="4A7A413B" w14:textId="77777777" w:rsidR="009719D8" w:rsidRDefault="00B44669">
            <w:pPr>
              <w:spacing w:line="180" w:lineRule="auto"/>
              <w:rPr>
                <w:b/>
                <w:color w:val="7B2F01"/>
                <w:sz w:val="20"/>
                <w:szCs w:val="20"/>
              </w:rPr>
            </w:pPr>
            <w:r>
              <w:rPr>
                <w:b/>
                <w:color w:val="7B2F01"/>
                <w:sz w:val="20"/>
                <w:szCs w:val="20"/>
              </w:rPr>
              <w:t xml:space="preserve">Clean, private space </w:t>
            </w:r>
            <w:r>
              <w:rPr>
                <w:color w:val="7B2F01"/>
                <w:sz w:val="20"/>
                <w:szCs w:val="20"/>
              </w:rPr>
              <w:t>with:</w:t>
            </w:r>
          </w:p>
          <w:p w14:paraId="4F2540A3" w14:textId="77777777" w:rsidR="009719D8" w:rsidRDefault="00B44669">
            <w:pPr>
              <w:widowControl/>
              <w:numPr>
                <w:ilvl w:val="0"/>
                <w:numId w:val="3"/>
              </w:numPr>
              <w:spacing w:line="180" w:lineRule="auto"/>
              <w:ind w:left="270" w:hanging="198"/>
              <w:rPr>
                <w:color w:val="7B2F01"/>
                <w:sz w:val="20"/>
                <w:szCs w:val="20"/>
              </w:rPr>
            </w:pPr>
            <w:r>
              <w:rPr>
                <w:color w:val="7B2F01"/>
                <w:sz w:val="20"/>
                <w:szCs w:val="20"/>
              </w:rPr>
              <w:t>Access to electricity (outlets)</w:t>
            </w:r>
          </w:p>
          <w:p w14:paraId="632D7CA3" w14:textId="77777777" w:rsidR="009719D8" w:rsidRDefault="00B44669">
            <w:pPr>
              <w:widowControl/>
              <w:numPr>
                <w:ilvl w:val="0"/>
                <w:numId w:val="3"/>
              </w:numPr>
              <w:spacing w:line="180" w:lineRule="auto"/>
              <w:ind w:left="270" w:hanging="198"/>
              <w:rPr>
                <w:color w:val="7B2F01"/>
                <w:sz w:val="20"/>
                <w:szCs w:val="20"/>
              </w:rPr>
            </w:pPr>
            <w:r>
              <w:rPr>
                <w:color w:val="7B2F01"/>
                <w:sz w:val="20"/>
                <w:szCs w:val="20"/>
              </w:rPr>
              <w:t>Comfortable seating</w:t>
            </w:r>
          </w:p>
          <w:p w14:paraId="631367BB" w14:textId="77777777" w:rsidR="009719D8" w:rsidRDefault="00B44669">
            <w:pPr>
              <w:widowControl/>
              <w:numPr>
                <w:ilvl w:val="0"/>
                <w:numId w:val="3"/>
              </w:numPr>
              <w:spacing w:line="180" w:lineRule="auto"/>
              <w:ind w:left="270" w:hanging="198"/>
              <w:rPr>
                <w:color w:val="7B2F01"/>
                <w:sz w:val="20"/>
                <w:szCs w:val="20"/>
              </w:rPr>
            </w:pPr>
            <w:r>
              <w:rPr>
                <w:color w:val="7B2F01"/>
                <w:sz w:val="20"/>
                <w:szCs w:val="20"/>
              </w:rPr>
              <w:t>Ability to secure entry to avoid intrusion</w:t>
            </w:r>
            <w:r>
              <w:rPr>
                <w:color w:val="7B2F01"/>
                <w:sz w:val="20"/>
                <w:szCs w:val="20"/>
              </w:rPr>
              <w:br/>
            </w:r>
          </w:p>
          <w:p w14:paraId="7A7F6E10" w14:textId="77777777" w:rsidR="009719D8" w:rsidRDefault="00B44669">
            <w:pPr>
              <w:spacing w:line="180" w:lineRule="auto"/>
              <w:rPr>
                <w:color w:val="7B2F01"/>
                <w:sz w:val="20"/>
                <w:szCs w:val="20"/>
              </w:rPr>
            </w:pPr>
            <w:r>
              <w:rPr>
                <w:b/>
                <w:color w:val="7B2F01"/>
                <w:sz w:val="20"/>
                <w:szCs w:val="20"/>
              </w:rPr>
              <w:t>Routine cleaning regimen</w:t>
            </w:r>
            <w:r>
              <w:rPr>
                <w:color w:val="7B2F01"/>
                <w:sz w:val="20"/>
                <w:szCs w:val="20"/>
              </w:rPr>
              <w:t xml:space="preserve"> for private space, provided by the business</w:t>
            </w:r>
          </w:p>
          <w:p w14:paraId="05AE42B1" w14:textId="77777777" w:rsidR="009719D8" w:rsidRDefault="009719D8">
            <w:pPr>
              <w:spacing w:line="180" w:lineRule="auto"/>
              <w:rPr>
                <w:color w:val="7B2F01"/>
                <w:sz w:val="20"/>
                <w:szCs w:val="20"/>
              </w:rPr>
            </w:pPr>
          </w:p>
          <w:p w14:paraId="094142EA" w14:textId="77777777" w:rsidR="009719D8" w:rsidRDefault="00B44669">
            <w:pPr>
              <w:spacing w:line="180" w:lineRule="auto"/>
              <w:rPr>
                <w:b/>
                <w:color w:val="7B2F01"/>
                <w:sz w:val="20"/>
                <w:szCs w:val="20"/>
              </w:rPr>
            </w:pPr>
            <w:r>
              <w:rPr>
                <w:b/>
                <w:color w:val="7B2F01"/>
                <w:sz w:val="20"/>
                <w:szCs w:val="20"/>
              </w:rPr>
              <w:t xml:space="preserve">Privacy Signage </w:t>
            </w:r>
          </w:p>
          <w:p w14:paraId="27B0D0D8" w14:textId="77777777" w:rsidR="009719D8" w:rsidRDefault="009719D8">
            <w:pPr>
              <w:spacing w:line="180" w:lineRule="auto"/>
              <w:rPr>
                <w:b/>
                <w:color w:val="7B2F01"/>
                <w:sz w:val="20"/>
                <w:szCs w:val="20"/>
              </w:rPr>
            </w:pPr>
          </w:p>
        </w:tc>
        <w:tc>
          <w:tcPr>
            <w:tcW w:w="5563" w:type="dxa"/>
            <w:tcBorders>
              <w:top w:val="nil"/>
              <w:left w:val="single" w:sz="48" w:space="0" w:color="FFFFFF"/>
              <w:bottom w:val="nil"/>
              <w:right w:val="nil"/>
            </w:tcBorders>
            <w:shd w:val="clear" w:color="auto" w:fill="EFEBE8"/>
          </w:tcPr>
          <w:p w14:paraId="4548AD09" w14:textId="77777777" w:rsidR="009719D8" w:rsidRDefault="00B44669">
            <w:pPr>
              <w:spacing w:line="180" w:lineRule="auto"/>
              <w:rPr>
                <w:b/>
                <w:color w:val="7B2F01"/>
                <w:sz w:val="20"/>
                <w:szCs w:val="20"/>
              </w:rPr>
            </w:pPr>
            <w:r>
              <w:rPr>
                <w:b/>
                <w:color w:val="7B2F01"/>
                <w:sz w:val="20"/>
                <w:szCs w:val="20"/>
              </w:rPr>
              <w:t>Access to:</w:t>
            </w:r>
          </w:p>
          <w:p w14:paraId="1022FF73" w14:textId="77777777" w:rsidR="009719D8" w:rsidRDefault="00B44669">
            <w:pPr>
              <w:widowControl/>
              <w:numPr>
                <w:ilvl w:val="0"/>
                <w:numId w:val="4"/>
              </w:numPr>
              <w:spacing w:line="180" w:lineRule="auto"/>
              <w:ind w:left="252" w:hanging="180"/>
              <w:rPr>
                <w:color w:val="7B2F01"/>
                <w:sz w:val="20"/>
                <w:szCs w:val="20"/>
              </w:rPr>
            </w:pPr>
            <w:r>
              <w:rPr>
                <w:color w:val="7B2F01"/>
                <w:sz w:val="20"/>
                <w:szCs w:val="20"/>
              </w:rPr>
              <w:t>Refrigerator or personal cooler (to store expressed milk)</w:t>
            </w:r>
          </w:p>
          <w:p w14:paraId="29AE95B4" w14:textId="77777777" w:rsidR="009719D8" w:rsidRDefault="00B44669">
            <w:pPr>
              <w:widowControl/>
              <w:numPr>
                <w:ilvl w:val="0"/>
                <w:numId w:val="4"/>
              </w:numPr>
              <w:spacing w:line="180" w:lineRule="auto"/>
              <w:ind w:left="252" w:hanging="180"/>
              <w:rPr>
                <w:color w:val="7B2F01"/>
                <w:sz w:val="20"/>
                <w:szCs w:val="20"/>
              </w:rPr>
            </w:pPr>
            <w:r>
              <w:rPr>
                <w:color w:val="7B2F01"/>
                <w:sz w:val="20"/>
                <w:szCs w:val="20"/>
              </w:rPr>
              <w:t>Multi-user breast pump (to pump more quickly and efficiently)</w:t>
            </w:r>
          </w:p>
          <w:p w14:paraId="29B1D356" w14:textId="77777777" w:rsidR="009719D8" w:rsidRDefault="00B44669">
            <w:pPr>
              <w:widowControl/>
              <w:numPr>
                <w:ilvl w:val="0"/>
                <w:numId w:val="4"/>
              </w:numPr>
              <w:spacing w:line="180" w:lineRule="auto"/>
              <w:ind w:left="252" w:hanging="180"/>
              <w:rPr>
                <w:color w:val="7B2F01"/>
                <w:sz w:val="20"/>
                <w:szCs w:val="20"/>
              </w:rPr>
            </w:pPr>
            <w:r>
              <w:rPr>
                <w:color w:val="7B2F01"/>
                <w:sz w:val="20"/>
                <w:szCs w:val="20"/>
              </w:rPr>
              <w:t>Sink with hot and cold running water (to clean breast pump supplies)</w:t>
            </w:r>
          </w:p>
          <w:p w14:paraId="260565E2" w14:textId="77777777" w:rsidR="009719D8" w:rsidRDefault="00B44669">
            <w:pPr>
              <w:widowControl/>
              <w:numPr>
                <w:ilvl w:val="0"/>
                <w:numId w:val="4"/>
              </w:numPr>
              <w:spacing w:line="180" w:lineRule="auto"/>
              <w:ind w:left="252" w:hanging="180"/>
              <w:rPr>
                <w:color w:val="7B2F01"/>
                <w:sz w:val="20"/>
                <w:szCs w:val="20"/>
              </w:rPr>
            </w:pPr>
            <w:r>
              <w:rPr>
                <w:color w:val="7B2F01"/>
                <w:sz w:val="20"/>
                <w:szCs w:val="20"/>
              </w:rPr>
              <w:t>Microwave (to sterilize breast pump supplies)</w:t>
            </w:r>
          </w:p>
          <w:p w14:paraId="38224833" w14:textId="77777777" w:rsidR="009719D8" w:rsidRDefault="009719D8">
            <w:pPr>
              <w:spacing w:line="180" w:lineRule="auto"/>
              <w:rPr>
                <w:color w:val="7B2F01"/>
                <w:sz w:val="20"/>
                <w:szCs w:val="20"/>
              </w:rPr>
            </w:pPr>
          </w:p>
          <w:p w14:paraId="16388FBE" w14:textId="77777777" w:rsidR="009719D8" w:rsidRDefault="00B44669">
            <w:pPr>
              <w:spacing w:line="180" w:lineRule="auto"/>
              <w:rPr>
                <w:b/>
                <w:color w:val="7B2F01"/>
                <w:sz w:val="20"/>
                <w:szCs w:val="20"/>
              </w:rPr>
            </w:pPr>
            <w:r>
              <w:rPr>
                <w:b/>
                <w:color w:val="7B2F01"/>
                <w:sz w:val="20"/>
                <w:szCs w:val="20"/>
              </w:rPr>
              <w:t>Room décor:</w:t>
            </w:r>
          </w:p>
          <w:p w14:paraId="12EF1CE1" w14:textId="77777777" w:rsidR="009719D8" w:rsidRDefault="00B44669">
            <w:pPr>
              <w:widowControl/>
              <w:numPr>
                <w:ilvl w:val="0"/>
                <w:numId w:val="7"/>
              </w:numPr>
              <w:spacing w:line="180" w:lineRule="auto"/>
              <w:ind w:left="252" w:hanging="180"/>
              <w:rPr>
                <w:color w:val="7B2F01"/>
                <w:sz w:val="20"/>
                <w:szCs w:val="20"/>
              </w:rPr>
            </w:pPr>
            <w:r>
              <w:rPr>
                <w:color w:val="7B2F01"/>
                <w:sz w:val="20"/>
                <w:szCs w:val="20"/>
              </w:rPr>
              <w:t>Natural or soft lighting</w:t>
            </w:r>
          </w:p>
          <w:p w14:paraId="7A33A7B2" w14:textId="77777777" w:rsidR="009719D8" w:rsidRDefault="00B44669">
            <w:pPr>
              <w:widowControl/>
              <w:numPr>
                <w:ilvl w:val="0"/>
                <w:numId w:val="7"/>
              </w:numPr>
              <w:spacing w:line="180" w:lineRule="auto"/>
              <w:ind w:left="252" w:hanging="180"/>
              <w:rPr>
                <w:color w:val="7B2F01"/>
                <w:sz w:val="20"/>
                <w:szCs w:val="20"/>
              </w:rPr>
            </w:pPr>
            <w:r>
              <w:rPr>
                <w:color w:val="7B2F01"/>
                <w:sz w:val="20"/>
                <w:szCs w:val="20"/>
              </w:rPr>
              <w:t>Clock</w:t>
            </w:r>
          </w:p>
          <w:p w14:paraId="2AB54E34" w14:textId="77777777" w:rsidR="009719D8" w:rsidRDefault="00B44669">
            <w:pPr>
              <w:widowControl/>
              <w:numPr>
                <w:ilvl w:val="0"/>
                <w:numId w:val="7"/>
              </w:numPr>
              <w:spacing w:line="180" w:lineRule="auto"/>
              <w:ind w:left="252" w:hanging="180"/>
              <w:rPr>
                <w:rFonts w:ascii="Candara" w:eastAsia="Candara" w:hAnsi="Candara" w:cs="Candara"/>
                <w:color w:val="008E7F"/>
                <w:sz w:val="20"/>
                <w:szCs w:val="20"/>
              </w:rPr>
            </w:pPr>
            <w:r>
              <w:rPr>
                <w:color w:val="7B2F01"/>
                <w:sz w:val="20"/>
                <w:szCs w:val="20"/>
              </w:rPr>
              <w:t>Full-length mirror to help mothers check/adjust clothing</w:t>
            </w:r>
          </w:p>
          <w:p w14:paraId="0885E228" w14:textId="77777777" w:rsidR="009719D8" w:rsidRDefault="00B44669">
            <w:pPr>
              <w:widowControl/>
              <w:numPr>
                <w:ilvl w:val="0"/>
                <w:numId w:val="7"/>
              </w:numPr>
              <w:spacing w:line="180" w:lineRule="auto"/>
              <w:ind w:left="252" w:hanging="180"/>
              <w:rPr>
                <w:rFonts w:ascii="Candara" w:eastAsia="Candara" w:hAnsi="Candara" w:cs="Candara"/>
                <w:color w:val="008E7F"/>
                <w:sz w:val="20"/>
                <w:szCs w:val="20"/>
              </w:rPr>
            </w:pPr>
            <w:r>
              <w:rPr>
                <w:color w:val="7B2F01"/>
                <w:sz w:val="20"/>
                <w:szCs w:val="20"/>
              </w:rPr>
              <w:t>Calming décor, comfortable temperature, and pictures of babies (to encourage milk flow)</w:t>
            </w:r>
          </w:p>
          <w:p w14:paraId="1341D407" w14:textId="77777777" w:rsidR="009719D8" w:rsidRDefault="00B44669">
            <w:pPr>
              <w:widowControl/>
              <w:numPr>
                <w:ilvl w:val="0"/>
                <w:numId w:val="7"/>
              </w:numPr>
              <w:spacing w:line="180" w:lineRule="auto"/>
              <w:ind w:left="252" w:hanging="180"/>
              <w:rPr>
                <w:rFonts w:ascii="Candara" w:eastAsia="Candara" w:hAnsi="Candara" w:cs="Candara"/>
                <w:color w:val="008E7F"/>
                <w:sz w:val="20"/>
                <w:szCs w:val="20"/>
              </w:rPr>
            </w:pPr>
            <w:r>
              <w:rPr>
                <w:color w:val="7B2F01"/>
                <w:sz w:val="20"/>
                <w:szCs w:val="20"/>
              </w:rPr>
              <w:t>Table for breast pump</w:t>
            </w:r>
          </w:p>
          <w:p w14:paraId="5F6FCC8F" w14:textId="77777777" w:rsidR="009719D8" w:rsidRDefault="00B44669">
            <w:pPr>
              <w:widowControl/>
              <w:numPr>
                <w:ilvl w:val="0"/>
                <w:numId w:val="7"/>
              </w:numPr>
              <w:spacing w:line="180" w:lineRule="auto"/>
              <w:ind w:left="252" w:hanging="180"/>
              <w:rPr>
                <w:rFonts w:ascii="Candara" w:eastAsia="Candara" w:hAnsi="Candara" w:cs="Candara"/>
                <w:color w:val="008E7F"/>
                <w:sz w:val="20"/>
                <w:szCs w:val="20"/>
              </w:rPr>
            </w:pPr>
            <w:r>
              <w:rPr>
                <w:color w:val="7B2F01"/>
                <w:sz w:val="20"/>
                <w:szCs w:val="20"/>
              </w:rPr>
              <w:t>Wastebasket</w:t>
            </w:r>
          </w:p>
          <w:p w14:paraId="5F0776BE" w14:textId="77777777" w:rsidR="009719D8" w:rsidRDefault="009719D8">
            <w:pPr>
              <w:widowControl/>
              <w:spacing w:line="180" w:lineRule="auto"/>
              <w:ind w:left="252"/>
              <w:rPr>
                <w:rFonts w:ascii="Candara" w:eastAsia="Candara" w:hAnsi="Candara" w:cs="Candara"/>
                <w:color w:val="008E7F"/>
                <w:sz w:val="20"/>
                <w:szCs w:val="20"/>
              </w:rPr>
            </w:pPr>
          </w:p>
        </w:tc>
      </w:tr>
    </w:tbl>
    <w:p w14:paraId="489AAED0" w14:textId="77777777" w:rsidR="009719D8" w:rsidRDefault="009719D8">
      <w:pPr>
        <w:keepLines/>
        <w:widowControl/>
        <w:pBdr>
          <w:top w:val="nil"/>
          <w:left w:val="nil"/>
          <w:bottom w:val="nil"/>
          <w:right w:val="nil"/>
          <w:between w:val="nil"/>
        </w:pBdr>
        <w:spacing w:after="120"/>
        <w:rPr>
          <w:rFonts w:ascii="Quattrocento Sans" w:eastAsia="Quattrocento Sans" w:hAnsi="Quattrocento Sans" w:cs="Quattrocento Sans"/>
          <w:color w:val="008E7F"/>
          <w:sz w:val="10"/>
          <w:szCs w:val="10"/>
        </w:rPr>
      </w:pPr>
    </w:p>
    <w:p w14:paraId="713141D8" w14:textId="77777777" w:rsidR="009719D8" w:rsidRDefault="00232133">
      <w:pPr>
        <w:keepLines/>
        <w:widowControl/>
        <w:pBdr>
          <w:top w:val="nil"/>
          <w:left w:val="nil"/>
          <w:bottom w:val="nil"/>
          <w:right w:val="nil"/>
          <w:between w:val="nil"/>
        </w:pBdr>
        <w:spacing w:after="120"/>
        <w:ind w:right="-810"/>
        <w:rPr>
          <w:rFonts w:ascii="Candara" w:eastAsia="Candara" w:hAnsi="Candara" w:cs="Candara"/>
          <w:b/>
          <w:i/>
          <w:color w:val="008E7F"/>
          <w:sz w:val="28"/>
          <w:szCs w:val="28"/>
        </w:rPr>
      </w:pPr>
      <w:sdt>
        <w:sdtPr>
          <w:tag w:val="goog_rdk_1"/>
          <w:id w:val="-133868228"/>
        </w:sdtPr>
        <w:sdtEndPr/>
        <w:sdtContent>
          <w:r w:rsidR="00B44669">
            <w:rPr>
              <w:rFonts w:ascii="Arial Unicode MS" w:eastAsia="Arial Unicode MS" w:hAnsi="Arial Unicode MS" w:cs="Arial Unicode MS"/>
              <w:color w:val="008E7F"/>
              <w:sz w:val="40"/>
              <w:szCs w:val="40"/>
            </w:rPr>
            <w:t>☐</w:t>
          </w:r>
        </w:sdtContent>
      </w:sdt>
      <w:r w:rsidR="00B44669">
        <w:rPr>
          <w:rFonts w:ascii="Candara" w:eastAsia="Candara" w:hAnsi="Candara" w:cs="Candara"/>
          <w:b/>
          <w:i/>
          <w:color w:val="008E7F"/>
          <w:sz w:val="28"/>
          <w:szCs w:val="28"/>
        </w:rPr>
        <w:t xml:space="preserve">  Physical Environment:  Mobile Lactation Space - </w:t>
      </w:r>
      <w:r w:rsidR="00B44669">
        <w:rPr>
          <w:rFonts w:ascii="Candara" w:eastAsia="Candara" w:hAnsi="Candara" w:cs="Candara"/>
          <w:b/>
          <w:i/>
          <w:color w:val="008E7F"/>
          <w:sz w:val="21"/>
          <w:szCs w:val="21"/>
        </w:rPr>
        <w:t>Employees working primarily outdoors or traveling</w:t>
      </w:r>
    </w:p>
    <w:tbl>
      <w:tblPr>
        <w:tblStyle w:val="a2"/>
        <w:tblW w:w="9090" w:type="dxa"/>
        <w:tblInd w:w="720" w:type="dxa"/>
        <w:tblBorders>
          <w:insideV w:val="single" w:sz="48" w:space="0" w:color="FFFFFF"/>
        </w:tblBorders>
        <w:tblLayout w:type="fixed"/>
        <w:tblLook w:val="0400" w:firstRow="0" w:lastRow="0" w:firstColumn="0" w:lastColumn="0" w:noHBand="0" w:noVBand="1"/>
      </w:tblPr>
      <w:tblGrid>
        <w:gridCol w:w="3527"/>
        <w:gridCol w:w="5563"/>
      </w:tblGrid>
      <w:tr w:rsidR="009719D8" w14:paraId="6813CE0C" w14:textId="77777777">
        <w:trPr>
          <w:trHeight w:val="605"/>
        </w:trPr>
        <w:tc>
          <w:tcPr>
            <w:tcW w:w="3527" w:type="dxa"/>
            <w:tcBorders>
              <w:top w:val="nil"/>
              <w:left w:val="nil"/>
              <w:bottom w:val="nil"/>
              <w:right w:val="single" w:sz="48" w:space="0" w:color="FFFFFF"/>
            </w:tcBorders>
            <w:shd w:val="clear" w:color="auto" w:fill="EFEBE8"/>
            <w:vAlign w:val="bottom"/>
          </w:tcPr>
          <w:p w14:paraId="09B7E4F9" w14:textId="77777777" w:rsidR="009719D8" w:rsidRDefault="00B44669">
            <w:pPr>
              <w:keepLines/>
              <w:widowControl/>
              <w:pBdr>
                <w:top w:val="nil"/>
                <w:left w:val="nil"/>
                <w:bottom w:val="nil"/>
                <w:right w:val="nil"/>
                <w:between w:val="nil"/>
              </w:pBdr>
              <w:spacing w:after="120"/>
              <w:rPr>
                <w:rFonts w:ascii="Candara" w:eastAsia="Candara" w:hAnsi="Candara" w:cs="Candara"/>
                <w:b/>
                <w:color w:val="008E7F"/>
              </w:rPr>
            </w:pPr>
            <w:r>
              <w:rPr>
                <w:b/>
                <w:color w:val="008E7F"/>
              </w:rPr>
              <w:t>ESSENTIAL ELEMENTS:</w:t>
            </w:r>
          </w:p>
        </w:tc>
        <w:tc>
          <w:tcPr>
            <w:tcW w:w="5563" w:type="dxa"/>
            <w:tcBorders>
              <w:top w:val="nil"/>
              <w:left w:val="single" w:sz="48" w:space="0" w:color="FFFFFF"/>
              <w:bottom w:val="nil"/>
              <w:right w:val="nil"/>
            </w:tcBorders>
            <w:shd w:val="clear" w:color="auto" w:fill="EFEBE8"/>
            <w:vAlign w:val="bottom"/>
          </w:tcPr>
          <w:p w14:paraId="6ED7CE57" w14:textId="77777777" w:rsidR="009719D8" w:rsidRDefault="00B44669">
            <w:pPr>
              <w:keepLines/>
              <w:widowControl/>
              <w:pBdr>
                <w:top w:val="nil"/>
                <w:left w:val="nil"/>
                <w:bottom w:val="nil"/>
                <w:right w:val="nil"/>
                <w:between w:val="nil"/>
              </w:pBdr>
              <w:spacing w:after="120"/>
              <w:rPr>
                <w:rFonts w:ascii="Candara" w:eastAsia="Candara" w:hAnsi="Candara" w:cs="Candara"/>
                <w:b/>
                <w:i/>
                <w:color w:val="008E7F"/>
              </w:rPr>
            </w:pPr>
            <w:r>
              <w:rPr>
                <w:b/>
                <w:color w:val="008E7F"/>
              </w:rPr>
              <w:t>PREFERRED ELEMENTS:</w:t>
            </w:r>
          </w:p>
        </w:tc>
      </w:tr>
      <w:tr w:rsidR="009719D8" w14:paraId="23FF1449" w14:textId="77777777">
        <w:trPr>
          <w:trHeight w:val="1620"/>
        </w:trPr>
        <w:tc>
          <w:tcPr>
            <w:tcW w:w="3527" w:type="dxa"/>
            <w:tcBorders>
              <w:top w:val="nil"/>
              <w:left w:val="nil"/>
              <w:bottom w:val="nil"/>
              <w:right w:val="single" w:sz="48" w:space="0" w:color="FFFFFF"/>
            </w:tcBorders>
            <w:shd w:val="clear" w:color="auto" w:fill="EFEBE8"/>
          </w:tcPr>
          <w:p w14:paraId="5AD498AB" w14:textId="77777777" w:rsidR="009719D8" w:rsidRDefault="00B44669">
            <w:pPr>
              <w:spacing w:line="180" w:lineRule="auto"/>
              <w:rPr>
                <w:b/>
                <w:color w:val="7B2F01"/>
                <w:sz w:val="20"/>
                <w:szCs w:val="20"/>
              </w:rPr>
            </w:pPr>
            <w:r>
              <w:rPr>
                <w:b/>
                <w:color w:val="7B2F01"/>
                <w:sz w:val="20"/>
                <w:szCs w:val="20"/>
              </w:rPr>
              <w:t xml:space="preserve">Clean, private space </w:t>
            </w:r>
            <w:r>
              <w:rPr>
                <w:color w:val="7B2F01"/>
                <w:sz w:val="20"/>
                <w:szCs w:val="20"/>
              </w:rPr>
              <w:t>with:</w:t>
            </w:r>
          </w:p>
          <w:p w14:paraId="28F1D10F" w14:textId="77777777" w:rsidR="009719D8" w:rsidRDefault="00B44669">
            <w:pPr>
              <w:widowControl/>
              <w:numPr>
                <w:ilvl w:val="0"/>
                <w:numId w:val="3"/>
              </w:numPr>
              <w:spacing w:line="180" w:lineRule="auto"/>
              <w:ind w:left="270" w:hanging="198"/>
              <w:rPr>
                <w:color w:val="7B2F01"/>
                <w:sz w:val="20"/>
                <w:szCs w:val="20"/>
              </w:rPr>
            </w:pPr>
            <w:r>
              <w:rPr>
                <w:color w:val="7B2F01"/>
                <w:sz w:val="20"/>
                <w:szCs w:val="20"/>
              </w:rPr>
              <w:t>Pop-up tent or outdoor shelter</w:t>
            </w:r>
          </w:p>
          <w:p w14:paraId="5FEDE65E" w14:textId="77777777" w:rsidR="009719D8" w:rsidRDefault="00B44669">
            <w:pPr>
              <w:widowControl/>
              <w:numPr>
                <w:ilvl w:val="0"/>
                <w:numId w:val="3"/>
              </w:numPr>
              <w:spacing w:line="180" w:lineRule="auto"/>
              <w:ind w:left="270" w:hanging="198"/>
              <w:rPr>
                <w:color w:val="7B2F01"/>
                <w:sz w:val="20"/>
                <w:szCs w:val="20"/>
              </w:rPr>
            </w:pPr>
            <w:r>
              <w:rPr>
                <w:color w:val="7B2F01"/>
                <w:sz w:val="20"/>
                <w:szCs w:val="20"/>
              </w:rPr>
              <w:t>Breast pump battery pack</w:t>
            </w:r>
          </w:p>
          <w:p w14:paraId="44AB8DA6" w14:textId="77777777" w:rsidR="009719D8" w:rsidRDefault="00B44669">
            <w:pPr>
              <w:widowControl/>
              <w:numPr>
                <w:ilvl w:val="0"/>
                <w:numId w:val="3"/>
              </w:numPr>
              <w:spacing w:line="180" w:lineRule="auto"/>
              <w:ind w:left="270" w:hanging="198"/>
              <w:rPr>
                <w:color w:val="7B2F01"/>
                <w:sz w:val="20"/>
                <w:szCs w:val="20"/>
              </w:rPr>
            </w:pPr>
            <w:r>
              <w:rPr>
                <w:color w:val="7B2F01"/>
                <w:sz w:val="20"/>
                <w:szCs w:val="20"/>
              </w:rPr>
              <w:t>Collapsible seating</w:t>
            </w:r>
            <w:r>
              <w:rPr>
                <w:color w:val="7B2F01"/>
                <w:sz w:val="20"/>
                <w:szCs w:val="20"/>
              </w:rPr>
              <w:br/>
            </w:r>
          </w:p>
          <w:p w14:paraId="0465E98F" w14:textId="77777777" w:rsidR="009719D8" w:rsidRDefault="00B44669">
            <w:pPr>
              <w:spacing w:line="180" w:lineRule="auto"/>
              <w:rPr>
                <w:b/>
                <w:color w:val="7B2F01"/>
                <w:sz w:val="20"/>
                <w:szCs w:val="20"/>
              </w:rPr>
            </w:pPr>
            <w:r>
              <w:rPr>
                <w:b/>
                <w:color w:val="7B2F01"/>
                <w:sz w:val="20"/>
                <w:szCs w:val="20"/>
              </w:rPr>
              <w:t>Privacy Signage</w:t>
            </w:r>
          </w:p>
          <w:p w14:paraId="54BDB4AB" w14:textId="77777777" w:rsidR="009719D8" w:rsidRDefault="009719D8">
            <w:pPr>
              <w:spacing w:line="180" w:lineRule="auto"/>
              <w:rPr>
                <w:b/>
                <w:color w:val="7B2F01"/>
                <w:sz w:val="20"/>
                <w:szCs w:val="20"/>
              </w:rPr>
            </w:pPr>
          </w:p>
        </w:tc>
        <w:tc>
          <w:tcPr>
            <w:tcW w:w="5563" w:type="dxa"/>
            <w:tcBorders>
              <w:top w:val="nil"/>
              <w:left w:val="single" w:sz="48" w:space="0" w:color="FFFFFF"/>
              <w:bottom w:val="nil"/>
              <w:right w:val="nil"/>
            </w:tcBorders>
            <w:shd w:val="clear" w:color="auto" w:fill="EFEBE8"/>
          </w:tcPr>
          <w:p w14:paraId="0CC8D3EC" w14:textId="77777777" w:rsidR="009719D8" w:rsidRDefault="00B44669">
            <w:pPr>
              <w:spacing w:line="180" w:lineRule="auto"/>
              <w:rPr>
                <w:b/>
                <w:color w:val="7B2F01"/>
                <w:sz w:val="20"/>
                <w:szCs w:val="20"/>
              </w:rPr>
            </w:pPr>
            <w:r>
              <w:rPr>
                <w:b/>
                <w:color w:val="7B2F01"/>
                <w:sz w:val="20"/>
                <w:szCs w:val="20"/>
              </w:rPr>
              <w:t>Access to:</w:t>
            </w:r>
          </w:p>
          <w:p w14:paraId="0F76C95F" w14:textId="77777777" w:rsidR="009719D8" w:rsidRDefault="00B44669">
            <w:pPr>
              <w:widowControl/>
              <w:numPr>
                <w:ilvl w:val="0"/>
                <w:numId w:val="4"/>
              </w:numPr>
              <w:spacing w:line="180" w:lineRule="auto"/>
              <w:ind w:left="252" w:hanging="180"/>
              <w:rPr>
                <w:color w:val="7B2F01"/>
                <w:sz w:val="20"/>
                <w:szCs w:val="20"/>
              </w:rPr>
            </w:pPr>
            <w:r>
              <w:rPr>
                <w:color w:val="7B2F01"/>
                <w:sz w:val="20"/>
                <w:szCs w:val="20"/>
              </w:rPr>
              <w:t>Hand sanitizer</w:t>
            </w:r>
          </w:p>
          <w:p w14:paraId="5B1803AC" w14:textId="77777777" w:rsidR="009719D8" w:rsidRDefault="00B44669">
            <w:pPr>
              <w:widowControl/>
              <w:numPr>
                <w:ilvl w:val="0"/>
                <w:numId w:val="4"/>
              </w:numPr>
              <w:spacing w:line="180" w:lineRule="auto"/>
              <w:ind w:left="252" w:hanging="180"/>
              <w:rPr>
                <w:color w:val="7B2F01"/>
                <w:sz w:val="20"/>
                <w:szCs w:val="20"/>
              </w:rPr>
            </w:pPr>
            <w:r>
              <w:rPr>
                <w:color w:val="7B2F01"/>
                <w:sz w:val="20"/>
                <w:szCs w:val="20"/>
              </w:rPr>
              <w:t>Vehicle windshield cover, if applicable</w:t>
            </w:r>
          </w:p>
          <w:p w14:paraId="4351C63C" w14:textId="77777777" w:rsidR="009719D8" w:rsidRDefault="00B44669">
            <w:pPr>
              <w:widowControl/>
              <w:numPr>
                <w:ilvl w:val="0"/>
                <w:numId w:val="4"/>
              </w:numPr>
              <w:spacing w:line="180" w:lineRule="auto"/>
              <w:ind w:left="252" w:hanging="180"/>
              <w:rPr>
                <w:color w:val="7B2F01"/>
                <w:sz w:val="20"/>
                <w:szCs w:val="20"/>
              </w:rPr>
            </w:pPr>
            <w:r>
              <w:rPr>
                <w:color w:val="7B2F01"/>
                <w:sz w:val="20"/>
                <w:szCs w:val="20"/>
              </w:rPr>
              <w:t>Collapsible flat surface to hold breast pump</w:t>
            </w:r>
          </w:p>
          <w:p w14:paraId="332EC317" w14:textId="77777777" w:rsidR="009719D8" w:rsidRDefault="009719D8">
            <w:pPr>
              <w:rPr>
                <w:rFonts w:ascii="Candara" w:eastAsia="Candara" w:hAnsi="Candara" w:cs="Candara"/>
                <w:sz w:val="20"/>
                <w:szCs w:val="20"/>
              </w:rPr>
            </w:pPr>
          </w:p>
        </w:tc>
      </w:tr>
    </w:tbl>
    <w:p w14:paraId="0BBA0093" w14:textId="77777777" w:rsidR="009719D8" w:rsidRDefault="009719D8">
      <w:pPr>
        <w:keepLines/>
        <w:widowControl/>
        <w:pBdr>
          <w:top w:val="nil"/>
          <w:left w:val="nil"/>
          <w:bottom w:val="nil"/>
          <w:right w:val="nil"/>
          <w:between w:val="nil"/>
        </w:pBdr>
        <w:spacing w:after="120"/>
        <w:rPr>
          <w:rFonts w:ascii="Candara" w:eastAsia="Candara" w:hAnsi="Candara" w:cs="Candara"/>
          <w:color w:val="008E7F"/>
          <w:sz w:val="10"/>
          <w:szCs w:val="10"/>
        </w:rPr>
      </w:pPr>
    </w:p>
    <w:p w14:paraId="79B4C8E3" w14:textId="77777777" w:rsidR="009719D8" w:rsidRDefault="00232133">
      <w:pPr>
        <w:keepLines/>
        <w:widowControl/>
        <w:pBdr>
          <w:top w:val="nil"/>
          <w:left w:val="nil"/>
          <w:bottom w:val="nil"/>
          <w:right w:val="nil"/>
          <w:between w:val="nil"/>
        </w:pBdr>
        <w:spacing w:after="120"/>
        <w:rPr>
          <w:rFonts w:ascii="Candara" w:eastAsia="Candara" w:hAnsi="Candara" w:cs="Candara"/>
          <w:b/>
          <w:i/>
          <w:color w:val="008E7F"/>
          <w:sz w:val="28"/>
          <w:szCs w:val="28"/>
        </w:rPr>
      </w:pPr>
      <w:sdt>
        <w:sdtPr>
          <w:tag w:val="goog_rdk_2"/>
          <w:id w:val="1191270003"/>
        </w:sdtPr>
        <w:sdtEndPr/>
        <w:sdtContent>
          <w:r w:rsidR="00B44669">
            <w:rPr>
              <w:rFonts w:ascii="Arial Unicode MS" w:eastAsia="Arial Unicode MS" w:hAnsi="Arial Unicode MS" w:cs="Arial Unicode MS"/>
              <w:color w:val="008E7F"/>
              <w:sz w:val="40"/>
              <w:szCs w:val="40"/>
            </w:rPr>
            <w:t>☐</w:t>
          </w:r>
        </w:sdtContent>
      </w:sdt>
      <w:r w:rsidR="00B44669">
        <w:rPr>
          <w:rFonts w:ascii="Candara" w:eastAsia="Candara" w:hAnsi="Candara" w:cs="Candara"/>
          <w:b/>
          <w:i/>
          <w:color w:val="008E7F"/>
          <w:sz w:val="28"/>
          <w:szCs w:val="28"/>
        </w:rPr>
        <w:t xml:space="preserve">  Communications</w:t>
      </w:r>
    </w:p>
    <w:tbl>
      <w:tblPr>
        <w:tblStyle w:val="a3"/>
        <w:tblW w:w="9090" w:type="dxa"/>
        <w:tblInd w:w="720" w:type="dxa"/>
        <w:tblBorders>
          <w:insideV w:val="single" w:sz="48" w:space="0" w:color="FFFFFF"/>
        </w:tblBorders>
        <w:tblLayout w:type="fixed"/>
        <w:tblLook w:val="0400" w:firstRow="0" w:lastRow="0" w:firstColumn="0" w:lastColumn="0" w:noHBand="0" w:noVBand="1"/>
      </w:tblPr>
      <w:tblGrid>
        <w:gridCol w:w="3527"/>
        <w:gridCol w:w="5563"/>
      </w:tblGrid>
      <w:tr w:rsidR="009719D8" w14:paraId="64E91FC8" w14:textId="77777777">
        <w:trPr>
          <w:trHeight w:val="605"/>
        </w:trPr>
        <w:tc>
          <w:tcPr>
            <w:tcW w:w="3527" w:type="dxa"/>
            <w:tcBorders>
              <w:top w:val="nil"/>
              <w:left w:val="nil"/>
              <w:bottom w:val="nil"/>
              <w:right w:val="single" w:sz="48" w:space="0" w:color="FFFFFF"/>
            </w:tcBorders>
            <w:shd w:val="clear" w:color="auto" w:fill="EFEBE8"/>
            <w:vAlign w:val="bottom"/>
          </w:tcPr>
          <w:p w14:paraId="278BA33A" w14:textId="77777777" w:rsidR="009719D8" w:rsidRDefault="00B44669">
            <w:pPr>
              <w:keepLines/>
              <w:widowControl/>
              <w:pBdr>
                <w:top w:val="nil"/>
                <w:left w:val="nil"/>
                <w:bottom w:val="nil"/>
                <w:right w:val="nil"/>
                <w:between w:val="nil"/>
              </w:pBdr>
              <w:spacing w:after="120"/>
              <w:rPr>
                <w:rFonts w:ascii="Candara" w:eastAsia="Candara" w:hAnsi="Candara" w:cs="Candara"/>
                <w:b/>
                <w:color w:val="008E7F"/>
              </w:rPr>
            </w:pPr>
            <w:r>
              <w:rPr>
                <w:b/>
                <w:color w:val="008E7F"/>
              </w:rPr>
              <w:t>ESSENTIAL ELEMENTS:</w:t>
            </w:r>
          </w:p>
        </w:tc>
        <w:tc>
          <w:tcPr>
            <w:tcW w:w="5563" w:type="dxa"/>
            <w:tcBorders>
              <w:top w:val="nil"/>
              <w:left w:val="single" w:sz="48" w:space="0" w:color="FFFFFF"/>
              <w:bottom w:val="nil"/>
              <w:right w:val="nil"/>
            </w:tcBorders>
            <w:shd w:val="clear" w:color="auto" w:fill="EFEBE8"/>
            <w:vAlign w:val="bottom"/>
          </w:tcPr>
          <w:p w14:paraId="3301BE2A" w14:textId="77777777" w:rsidR="009719D8" w:rsidRDefault="00B44669">
            <w:pPr>
              <w:keepLines/>
              <w:widowControl/>
              <w:pBdr>
                <w:top w:val="nil"/>
                <w:left w:val="nil"/>
                <w:bottom w:val="nil"/>
                <w:right w:val="nil"/>
                <w:between w:val="nil"/>
              </w:pBdr>
              <w:spacing w:after="120"/>
              <w:rPr>
                <w:rFonts w:ascii="Candara" w:eastAsia="Candara" w:hAnsi="Candara" w:cs="Candara"/>
                <w:b/>
                <w:i/>
                <w:color w:val="008E7F"/>
              </w:rPr>
            </w:pPr>
            <w:r>
              <w:rPr>
                <w:b/>
                <w:color w:val="008E7F"/>
              </w:rPr>
              <w:t>PREFERRED ELEMENTS:</w:t>
            </w:r>
          </w:p>
        </w:tc>
      </w:tr>
      <w:tr w:rsidR="009719D8" w14:paraId="44F72B6B" w14:textId="77777777">
        <w:trPr>
          <w:trHeight w:val="80"/>
        </w:trPr>
        <w:tc>
          <w:tcPr>
            <w:tcW w:w="3527" w:type="dxa"/>
            <w:tcBorders>
              <w:top w:val="nil"/>
              <w:left w:val="nil"/>
              <w:bottom w:val="nil"/>
              <w:right w:val="single" w:sz="48" w:space="0" w:color="FFFFFF"/>
            </w:tcBorders>
            <w:shd w:val="clear" w:color="auto" w:fill="EFEBE8"/>
          </w:tcPr>
          <w:p w14:paraId="5E752348" w14:textId="77777777" w:rsidR="009719D8" w:rsidRDefault="00B44669">
            <w:pPr>
              <w:rPr>
                <w:b/>
                <w:color w:val="7B2F01"/>
                <w:sz w:val="20"/>
                <w:szCs w:val="20"/>
              </w:rPr>
            </w:pPr>
            <w:r>
              <w:rPr>
                <w:b/>
                <w:color w:val="7B2F01"/>
                <w:sz w:val="20"/>
                <w:szCs w:val="20"/>
              </w:rPr>
              <w:t xml:space="preserve">Schedule/Sign-up Sheet </w:t>
            </w:r>
            <w:r>
              <w:rPr>
                <w:color w:val="7B2F01"/>
                <w:sz w:val="20"/>
                <w:szCs w:val="20"/>
              </w:rPr>
              <w:t>for use of mother’s room (online or posted)</w:t>
            </w:r>
          </w:p>
          <w:p w14:paraId="4ED76303" w14:textId="77777777" w:rsidR="009719D8" w:rsidRDefault="009719D8">
            <w:pPr>
              <w:rPr>
                <w:color w:val="7B2F01"/>
                <w:sz w:val="20"/>
                <w:szCs w:val="20"/>
              </w:rPr>
            </w:pPr>
          </w:p>
          <w:p w14:paraId="37FE4C79" w14:textId="77777777" w:rsidR="009719D8" w:rsidRDefault="00B44669">
            <w:pPr>
              <w:rPr>
                <w:rFonts w:ascii="Candara" w:eastAsia="Candara" w:hAnsi="Candara" w:cs="Candara"/>
                <w:color w:val="008E7F"/>
                <w:sz w:val="20"/>
                <w:szCs w:val="20"/>
              </w:rPr>
            </w:pPr>
            <w:r>
              <w:rPr>
                <w:color w:val="7B2F01"/>
                <w:sz w:val="20"/>
                <w:szCs w:val="20"/>
              </w:rPr>
              <w:t xml:space="preserve">Program manager or </w:t>
            </w:r>
            <w:r>
              <w:rPr>
                <w:b/>
                <w:color w:val="7B2F01"/>
                <w:sz w:val="20"/>
                <w:szCs w:val="20"/>
              </w:rPr>
              <w:t>contact person</w:t>
            </w:r>
            <w:r>
              <w:rPr>
                <w:color w:val="7B2F01"/>
                <w:sz w:val="20"/>
                <w:szCs w:val="20"/>
              </w:rPr>
              <w:t xml:space="preserve"> at organization available to answer questions regarding nursing mother’s program</w:t>
            </w:r>
          </w:p>
        </w:tc>
        <w:tc>
          <w:tcPr>
            <w:tcW w:w="5563" w:type="dxa"/>
            <w:tcBorders>
              <w:top w:val="nil"/>
              <w:left w:val="single" w:sz="48" w:space="0" w:color="FFFFFF"/>
              <w:bottom w:val="nil"/>
              <w:right w:val="nil"/>
            </w:tcBorders>
            <w:shd w:val="clear" w:color="auto" w:fill="EFEBE8"/>
          </w:tcPr>
          <w:p w14:paraId="31C88464" w14:textId="77777777" w:rsidR="009719D8" w:rsidRDefault="00B44669">
            <w:pPr>
              <w:rPr>
                <w:b/>
                <w:color w:val="7B2F01"/>
                <w:sz w:val="20"/>
                <w:szCs w:val="20"/>
              </w:rPr>
            </w:pPr>
            <w:r>
              <w:rPr>
                <w:b/>
                <w:color w:val="7B2F01"/>
                <w:sz w:val="20"/>
                <w:szCs w:val="20"/>
              </w:rPr>
              <w:t>Access to:</w:t>
            </w:r>
          </w:p>
          <w:p w14:paraId="748BC046" w14:textId="77777777" w:rsidR="009719D8" w:rsidRDefault="00B44669">
            <w:pPr>
              <w:widowControl/>
              <w:numPr>
                <w:ilvl w:val="0"/>
                <w:numId w:val="9"/>
              </w:numPr>
              <w:ind w:left="252" w:hanging="180"/>
              <w:rPr>
                <w:color w:val="7B2F01"/>
                <w:sz w:val="20"/>
                <w:szCs w:val="20"/>
              </w:rPr>
            </w:pPr>
            <w:r>
              <w:rPr>
                <w:color w:val="7B2F01"/>
                <w:sz w:val="20"/>
                <w:szCs w:val="20"/>
              </w:rPr>
              <w:t>Training/education for coworkers and supervisors on the necessity and benefits of expressing breast milk in the workplace</w:t>
            </w:r>
          </w:p>
          <w:p w14:paraId="305C365E" w14:textId="77777777" w:rsidR="009719D8" w:rsidRDefault="00B44669">
            <w:pPr>
              <w:widowControl/>
              <w:numPr>
                <w:ilvl w:val="0"/>
                <w:numId w:val="9"/>
              </w:numPr>
              <w:ind w:left="252" w:hanging="180"/>
              <w:rPr>
                <w:color w:val="7B2F01"/>
                <w:sz w:val="20"/>
                <w:szCs w:val="20"/>
              </w:rPr>
            </w:pPr>
            <w:r>
              <w:rPr>
                <w:color w:val="7B2F01"/>
                <w:sz w:val="20"/>
                <w:szCs w:val="20"/>
              </w:rPr>
              <w:t>Bulletin board with information about lactation consultants, guidance counselors, pumping schedule, local events, etc.</w:t>
            </w:r>
          </w:p>
          <w:p w14:paraId="5C9E6E37" w14:textId="77777777" w:rsidR="009719D8" w:rsidRDefault="00B44669">
            <w:pPr>
              <w:widowControl/>
              <w:numPr>
                <w:ilvl w:val="0"/>
                <w:numId w:val="9"/>
              </w:numPr>
              <w:ind w:left="252" w:hanging="180"/>
              <w:rPr>
                <w:rFonts w:ascii="Candara" w:eastAsia="Candara" w:hAnsi="Candara" w:cs="Candara"/>
                <w:color w:val="008E7F"/>
                <w:sz w:val="20"/>
                <w:szCs w:val="20"/>
              </w:rPr>
            </w:pPr>
            <w:r>
              <w:rPr>
                <w:color w:val="7B2F01"/>
                <w:sz w:val="20"/>
                <w:szCs w:val="20"/>
              </w:rPr>
              <w:lastRenderedPageBreak/>
              <w:t>Pamphlets or other educational materials on pregnancy, breastfeeding, parenting, etc.</w:t>
            </w:r>
          </w:p>
        </w:tc>
      </w:tr>
    </w:tbl>
    <w:p w14:paraId="59496FE0" w14:textId="77777777" w:rsidR="009719D8" w:rsidRDefault="009719D8">
      <w:pPr>
        <w:pBdr>
          <w:top w:val="nil"/>
          <w:left w:val="nil"/>
          <w:bottom w:val="nil"/>
          <w:right w:val="nil"/>
          <w:between w:val="nil"/>
        </w:pBdr>
        <w:spacing w:after="120"/>
        <w:rPr>
          <w:b/>
          <w:color w:val="000000"/>
          <w:sz w:val="24"/>
          <w:szCs w:val="24"/>
        </w:rPr>
        <w:sectPr w:rsidR="009719D8">
          <w:pgSz w:w="12240" w:h="15840"/>
          <w:pgMar w:top="1440" w:right="1440" w:bottom="1440" w:left="1440" w:header="0" w:footer="1070" w:gutter="0"/>
          <w:cols w:space="720"/>
        </w:sectPr>
      </w:pPr>
    </w:p>
    <w:p w14:paraId="7155D391" w14:textId="77777777" w:rsidR="009719D8" w:rsidRDefault="00B44669">
      <w:pPr>
        <w:spacing w:before="19"/>
        <w:jc w:val="center"/>
        <w:rPr>
          <w:b/>
          <w:sz w:val="28"/>
          <w:szCs w:val="28"/>
        </w:rPr>
      </w:pPr>
      <w:r>
        <w:rPr>
          <w:b/>
          <w:sz w:val="28"/>
          <w:szCs w:val="28"/>
        </w:rPr>
        <w:lastRenderedPageBreak/>
        <w:t>Breastfeeding-Friendly Business Grant Application</w:t>
      </w:r>
    </w:p>
    <w:p w14:paraId="04A250CC" w14:textId="77777777" w:rsidR="009719D8" w:rsidRDefault="009719D8">
      <w:pPr>
        <w:spacing w:before="19"/>
        <w:jc w:val="center"/>
        <w:rPr>
          <w:b/>
          <w:sz w:val="12"/>
          <w:szCs w:val="12"/>
        </w:rPr>
      </w:pPr>
    </w:p>
    <w:p w14:paraId="620263F8" w14:textId="77777777" w:rsidR="009719D8" w:rsidRDefault="009719D8">
      <w:pPr>
        <w:spacing w:before="19"/>
        <w:jc w:val="center"/>
        <w:rPr>
          <w:sz w:val="10"/>
          <w:szCs w:val="10"/>
        </w:rPr>
      </w:pPr>
    </w:p>
    <w:p w14:paraId="10C21456" w14:textId="77777777" w:rsidR="009719D8" w:rsidRDefault="00B44669">
      <w:pPr>
        <w:widowControl/>
        <w:spacing w:line="360" w:lineRule="auto"/>
        <w:rPr>
          <w:sz w:val="24"/>
          <w:szCs w:val="24"/>
        </w:rPr>
      </w:pPr>
      <w:r>
        <w:rPr>
          <w:b/>
          <w:sz w:val="24"/>
          <w:szCs w:val="24"/>
        </w:rPr>
        <w:t>Worksite Name</w:t>
      </w:r>
      <w:r>
        <w:rPr>
          <w:sz w:val="24"/>
          <w:szCs w:val="24"/>
        </w:rPr>
        <w:t>: _______________________________________________________________________</w:t>
      </w:r>
    </w:p>
    <w:p w14:paraId="0092E8A9" w14:textId="77777777" w:rsidR="009719D8" w:rsidRDefault="00B44669">
      <w:pPr>
        <w:widowControl/>
        <w:spacing w:line="360" w:lineRule="auto"/>
        <w:rPr>
          <w:sz w:val="24"/>
          <w:szCs w:val="24"/>
        </w:rPr>
      </w:pPr>
      <w:r>
        <w:rPr>
          <w:b/>
          <w:sz w:val="24"/>
          <w:szCs w:val="24"/>
        </w:rPr>
        <w:t># of Full-Time Employees:</w:t>
      </w:r>
      <w:r>
        <w:rPr>
          <w:sz w:val="24"/>
          <w:szCs w:val="24"/>
        </w:rPr>
        <w:t xml:space="preserve"> ___________________</w:t>
      </w:r>
      <w:r>
        <w:rPr>
          <w:b/>
          <w:sz w:val="24"/>
          <w:szCs w:val="24"/>
        </w:rPr>
        <w:t>Part-time &amp; Seasonal Employees:</w:t>
      </w:r>
      <w:r>
        <w:rPr>
          <w:sz w:val="24"/>
          <w:szCs w:val="24"/>
        </w:rPr>
        <w:t>_________________</w:t>
      </w:r>
    </w:p>
    <w:p w14:paraId="1EF43E77" w14:textId="77777777" w:rsidR="009719D8" w:rsidRDefault="00B44669">
      <w:pPr>
        <w:widowControl/>
        <w:spacing w:line="360" w:lineRule="auto"/>
        <w:rPr>
          <w:sz w:val="24"/>
          <w:szCs w:val="24"/>
        </w:rPr>
      </w:pPr>
      <w:r>
        <w:rPr>
          <w:b/>
          <w:sz w:val="24"/>
          <w:szCs w:val="24"/>
        </w:rPr>
        <w:t>Worksite Physical Address:</w:t>
      </w:r>
      <w:r>
        <w:rPr>
          <w:sz w:val="24"/>
          <w:szCs w:val="24"/>
        </w:rPr>
        <w:t>_______________________________________________________________</w:t>
      </w:r>
    </w:p>
    <w:p w14:paraId="1B0D0F02" w14:textId="77777777" w:rsidR="009719D8" w:rsidRDefault="00B44669">
      <w:pPr>
        <w:widowControl/>
        <w:spacing w:line="360" w:lineRule="auto"/>
        <w:rPr>
          <w:sz w:val="24"/>
          <w:szCs w:val="24"/>
        </w:rPr>
      </w:pPr>
      <w:r>
        <w:rPr>
          <w:b/>
          <w:sz w:val="24"/>
          <w:szCs w:val="24"/>
        </w:rPr>
        <w:t>Worksite Mailing Address</w:t>
      </w:r>
      <w:r>
        <w:rPr>
          <w:sz w:val="24"/>
          <w:szCs w:val="24"/>
        </w:rPr>
        <w:t xml:space="preserve"> (if different): _____________________________________________________</w:t>
      </w:r>
    </w:p>
    <w:p w14:paraId="5F059269" w14:textId="77777777" w:rsidR="009719D8" w:rsidRDefault="00B44669">
      <w:pPr>
        <w:widowControl/>
        <w:spacing w:line="360" w:lineRule="auto"/>
        <w:rPr>
          <w:sz w:val="24"/>
          <w:szCs w:val="24"/>
        </w:rPr>
      </w:pPr>
      <w:r>
        <w:rPr>
          <w:b/>
          <w:sz w:val="24"/>
          <w:szCs w:val="24"/>
        </w:rPr>
        <w:t>Contact Name and Title</w:t>
      </w:r>
      <w:r>
        <w:rPr>
          <w:sz w:val="24"/>
          <w:szCs w:val="24"/>
        </w:rPr>
        <w:t>: ________________________________________________________________</w:t>
      </w:r>
    </w:p>
    <w:p w14:paraId="73CE9DB2" w14:textId="77777777" w:rsidR="009719D8" w:rsidRDefault="00B44669">
      <w:pPr>
        <w:widowControl/>
        <w:spacing w:line="360" w:lineRule="auto"/>
        <w:rPr>
          <w:sz w:val="24"/>
          <w:szCs w:val="24"/>
        </w:rPr>
      </w:pPr>
      <w:r>
        <w:rPr>
          <w:b/>
          <w:sz w:val="24"/>
          <w:szCs w:val="24"/>
        </w:rPr>
        <w:t>Contact Email and Phone Number:</w:t>
      </w:r>
      <w:r>
        <w:rPr>
          <w:sz w:val="24"/>
          <w:szCs w:val="24"/>
        </w:rPr>
        <w:t>________________________________________________________</w:t>
      </w:r>
    </w:p>
    <w:p w14:paraId="5884AC33" w14:textId="77777777" w:rsidR="009719D8" w:rsidRDefault="009719D8">
      <w:pPr>
        <w:spacing w:before="19"/>
        <w:rPr>
          <w:sz w:val="10"/>
          <w:szCs w:val="10"/>
        </w:rPr>
      </w:pPr>
    </w:p>
    <w:p w14:paraId="74CF0826" w14:textId="77777777" w:rsidR="009719D8" w:rsidRDefault="00B44669">
      <w:pPr>
        <w:spacing w:before="19"/>
        <w:rPr>
          <w:sz w:val="24"/>
          <w:szCs w:val="24"/>
        </w:rPr>
      </w:pPr>
      <w:r>
        <w:rPr>
          <w:sz w:val="24"/>
          <w:szCs w:val="24"/>
        </w:rPr>
        <w:t>ORGANIZATION DESCRIPTION</w:t>
      </w:r>
    </w:p>
    <w:p w14:paraId="4578A206" w14:textId="77777777" w:rsidR="009719D8" w:rsidRDefault="00B44669">
      <w:pPr>
        <w:numPr>
          <w:ilvl w:val="0"/>
          <w:numId w:val="1"/>
        </w:numPr>
        <w:pBdr>
          <w:top w:val="nil"/>
          <w:left w:val="nil"/>
          <w:bottom w:val="nil"/>
          <w:right w:val="nil"/>
          <w:between w:val="nil"/>
        </w:pBdr>
        <w:tabs>
          <w:tab w:val="left" w:pos="640"/>
          <w:tab w:val="left" w:pos="641"/>
        </w:tabs>
        <w:ind w:left="360" w:hanging="359"/>
        <w:rPr>
          <w:color w:val="000000"/>
          <w:sz w:val="24"/>
          <w:szCs w:val="24"/>
        </w:rPr>
      </w:pPr>
      <w:r>
        <w:rPr>
          <w:b/>
          <w:color w:val="000000"/>
          <w:sz w:val="24"/>
          <w:szCs w:val="24"/>
        </w:rPr>
        <w:t xml:space="preserve">Brief description of your organization/worksite: </w:t>
      </w:r>
      <w:r>
        <w:rPr>
          <w:color w:val="000000"/>
          <w:sz w:val="24"/>
          <w:szCs w:val="24"/>
        </w:rPr>
        <w:t>Include any applicable information necessary to help describe your current business and business environment.</w:t>
      </w:r>
    </w:p>
    <w:p w14:paraId="3FECA2B6" w14:textId="77777777" w:rsidR="009719D8" w:rsidRDefault="00B44669">
      <w:pPr>
        <w:pBdr>
          <w:top w:val="nil"/>
          <w:left w:val="nil"/>
          <w:bottom w:val="nil"/>
          <w:right w:val="nil"/>
          <w:between w:val="nil"/>
        </w:pBdr>
        <w:tabs>
          <w:tab w:val="left" w:pos="640"/>
          <w:tab w:val="left" w:pos="641"/>
        </w:tabs>
        <w:ind w:left="360"/>
        <w:rPr>
          <w:color w:val="FF0000"/>
          <w:sz w:val="24"/>
          <w:szCs w:val="24"/>
        </w:rPr>
      </w:pPr>
      <w:bookmarkStart w:id="4" w:name="_heading=h.2et92p0" w:colFirst="0" w:colLast="0"/>
      <w:bookmarkEnd w:id="4"/>
      <w:r>
        <w:rPr>
          <w:color w:val="FF0000"/>
          <w:sz w:val="24"/>
          <w:szCs w:val="24"/>
        </w:rPr>
        <w:t>[Insert text here]</w:t>
      </w:r>
    </w:p>
    <w:p w14:paraId="742AF47C" w14:textId="77777777" w:rsidR="009719D8" w:rsidRDefault="009719D8">
      <w:pPr>
        <w:pBdr>
          <w:top w:val="nil"/>
          <w:left w:val="nil"/>
          <w:bottom w:val="nil"/>
          <w:right w:val="nil"/>
          <w:between w:val="nil"/>
        </w:pBdr>
        <w:tabs>
          <w:tab w:val="left" w:pos="640"/>
          <w:tab w:val="left" w:pos="641"/>
        </w:tabs>
        <w:ind w:left="360"/>
        <w:rPr>
          <w:color w:val="000000"/>
          <w:sz w:val="24"/>
          <w:szCs w:val="24"/>
        </w:rPr>
      </w:pPr>
    </w:p>
    <w:p w14:paraId="2EF2271E" w14:textId="77777777" w:rsidR="009719D8" w:rsidRDefault="00B44669">
      <w:pPr>
        <w:numPr>
          <w:ilvl w:val="0"/>
          <w:numId w:val="1"/>
        </w:numPr>
        <w:pBdr>
          <w:top w:val="nil"/>
          <w:left w:val="nil"/>
          <w:bottom w:val="nil"/>
          <w:right w:val="nil"/>
          <w:between w:val="nil"/>
        </w:pBdr>
        <w:tabs>
          <w:tab w:val="left" w:pos="639"/>
          <w:tab w:val="left" w:pos="640"/>
        </w:tabs>
        <w:spacing w:before="2"/>
        <w:ind w:left="360" w:hanging="360"/>
        <w:rPr>
          <w:color w:val="000000"/>
          <w:sz w:val="24"/>
          <w:szCs w:val="24"/>
        </w:rPr>
      </w:pPr>
      <w:r>
        <w:rPr>
          <w:b/>
          <w:color w:val="000000"/>
          <w:sz w:val="24"/>
          <w:szCs w:val="24"/>
        </w:rPr>
        <w:t xml:space="preserve">Current Lactation Accommodations/Policy: </w:t>
      </w:r>
      <w:r>
        <w:rPr>
          <w:color w:val="000000"/>
          <w:sz w:val="24"/>
          <w:szCs w:val="24"/>
        </w:rPr>
        <w:t>Describe current worksite breastfeeding support and accommodation policies and/or efforts, if any.</w:t>
      </w:r>
      <w:r>
        <w:rPr>
          <w:color w:val="000000"/>
        </w:rPr>
        <w:t xml:space="preserve"> </w:t>
      </w:r>
      <w:r>
        <w:rPr>
          <w:color w:val="000000"/>
          <w:sz w:val="24"/>
          <w:szCs w:val="24"/>
        </w:rPr>
        <w:t>Describe employee/visitor need for breastfeeding support and space accommodation.</w:t>
      </w:r>
    </w:p>
    <w:p w14:paraId="1AD37D4C" w14:textId="77777777" w:rsidR="009719D8" w:rsidRDefault="00B44669">
      <w:pPr>
        <w:pBdr>
          <w:top w:val="nil"/>
          <w:left w:val="nil"/>
          <w:bottom w:val="nil"/>
          <w:right w:val="nil"/>
          <w:between w:val="nil"/>
        </w:pBdr>
        <w:tabs>
          <w:tab w:val="left" w:pos="640"/>
          <w:tab w:val="left" w:pos="641"/>
        </w:tabs>
        <w:ind w:left="360"/>
        <w:rPr>
          <w:color w:val="FF0000"/>
          <w:sz w:val="24"/>
          <w:szCs w:val="24"/>
        </w:rPr>
      </w:pPr>
      <w:r>
        <w:rPr>
          <w:color w:val="FF0000"/>
          <w:sz w:val="24"/>
          <w:szCs w:val="24"/>
        </w:rPr>
        <w:t>[Insert text here]</w:t>
      </w:r>
    </w:p>
    <w:p w14:paraId="3E7A8674" w14:textId="77777777" w:rsidR="009719D8" w:rsidRDefault="009719D8">
      <w:pPr>
        <w:spacing w:before="19"/>
        <w:rPr>
          <w:sz w:val="24"/>
          <w:szCs w:val="24"/>
        </w:rPr>
      </w:pPr>
    </w:p>
    <w:p w14:paraId="7D84F2AB" w14:textId="77777777" w:rsidR="009719D8" w:rsidRDefault="00B44669">
      <w:pPr>
        <w:spacing w:before="19"/>
        <w:rPr>
          <w:sz w:val="24"/>
          <w:szCs w:val="24"/>
        </w:rPr>
      </w:pPr>
      <w:r>
        <w:rPr>
          <w:sz w:val="24"/>
          <w:szCs w:val="24"/>
        </w:rPr>
        <w:t>PROJECT PROPOSAL</w:t>
      </w:r>
    </w:p>
    <w:p w14:paraId="705E84DA" w14:textId="77777777" w:rsidR="009719D8" w:rsidRDefault="00B44669">
      <w:pPr>
        <w:numPr>
          <w:ilvl w:val="0"/>
          <w:numId w:val="1"/>
        </w:numPr>
        <w:pBdr>
          <w:top w:val="nil"/>
          <w:left w:val="nil"/>
          <w:bottom w:val="nil"/>
          <w:right w:val="nil"/>
          <w:between w:val="nil"/>
        </w:pBdr>
        <w:tabs>
          <w:tab w:val="left" w:pos="639"/>
          <w:tab w:val="left" w:pos="640"/>
        </w:tabs>
        <w:ind w:left="360" w:hanging="359"/>
        <w:rPr>
          <w:color w:val="000000"/>
          <w:sz w:val="24"/>
          <w:szCs w:val="24"/>
        </w:rPr>
      </w:pPr>
      <w:r>
        <w:rPr>
          <w:b/>
          <w:color w:val="000000"/>
          <w:sz w:val="24"/>
          <w:szCs w:val="24"/>
        </w:rPr>
        <w:t xml:space="preserve">Activities: </w:t>
      </w:r>
      <w:r>
        <w:rPr>
          <w:color w:val="000000"/>
          <w:sz w:val="24"/>
          <w:szCs w:val="24"/>
        </w:rPr>
        <w:t>Describe how the grant funds will be used including the following:</w:t>
      </w:r>
    </w:p>
    <w:p w14:paraId="751B8D69" w14:textId="77777777" w:rsidR="009719D8" w:rsidRDefault="00B44669">
      <w:pPr>
        <w:numPr>
          <w:ilvl w:val="1"/>
          <w:numId w:val="1"/>
        </w:numPr>
        <w:pBdr>
          <w:top w:val="nil"/>
          <w:left w:val="nil"/>
          <w:bottom w:val="nil"/>
          <w:right w:val="nil"/>
          <w:between w:val="nil"/>
        </w:pBdr>
        <w:tabs>
          <w:tab w:val="left" w:pos="450"/>
        </w:tabs>
        <w:ind w:left="720" w:hanging="360"/>
        <w:rPr>
          <w:color w:val="000000"/>
          <w:sz w:val="24"/>
          <w:szCs w:val="24"/>
        </w:rPr>
      </w:pPr>
      <w:r>
        <w:rPr>
          <w:color w:val="000000"/>
          <w:sz w:val="24"/>
          <w:szCs w:val="24"/>
        </w:rPr>
        <w:t>Policy, system, and/or environmental changes that will be made to support a breastfeeding-friendly environment.</w:t>
      </w:r>
    </w:p>
    <w:p w14:paraId="3D0CFCD7" w14:textId="77777777" w:rsidR="009719D8" w:rsidRDefault="00B44669">
      <w:pPr>
        <w:numPr>
          <w:ilvl w:val="3"/>
          <w:numId w:val="1"/>
        </w:numPr>
        <w:pBdr>
          <w:top w:val="nil"/>
          <w:left w:val="nil"/>
          <w:bottom w:val="nil"/>
          <w:right w:val="nil"/>
          <w:between w:val="nil"/>
        </w:pBdr>
        <w:tabs>
          <w:tab w:val="left" w:pos="450"/>
        </w:tabs>
        <w:ind w:left="1080"/>
        <w:rPr>
          <w:color w:val="000000"/>
          <w:sz w:val="24"/>
          <w:szCs w:val="24"/>
        </w:rPr>
      </w:pPr>
      <w:r>
        <w:rPr>
          <w:color w:val="000000"/>
          <w:sz w:val="24"/>
          <w:szCs w:val="24"/>
        </w:rPr>
        <w:t>i.e. Planned location of new lactation space or how the current space with be improved; how the space will be supported, monitored, and maintained by employees/supervisors and building management (i.e. will it be added to existing janitorial staff duties or will an employee be responsible for cleaning the space); or use of innovative, space-saving ideas for mobile lactation spaces.</w:t>
      </w:r>
    </w:p>
    <w:p w14:paraId="364C9C26" w14:textId="77777777" w:rsidR="009719D8" w:rsidRDefault="00B44669">
      <w:pPr>
        <w:numPr>
          <w:ilvl w:val="1"/>
          <w:numId w:val="1"/>
        </w:numPr>
        <w:pBdr>
          <w:top w:val="nil"/>
          <w:left w:val="nil"/>
          <w:bottom w:val="nil"/>
          <w:right w:val="nil"/>
          <w:between w:val="nil"/>
        </w:pBdr>
        <w:tabs>
          <w:tab w:val="left" w:pos="450"/>
        </w:tabs>
        <w:ind w:left="720" w:hanging="360"/>
        <w:rPr>
          <w:color w:val="000000"/>
          <w:sz w:val="24"/>
          <w:szCs w:val="24"/>
        </w:rPr>
      </w:pPr>
      <w:r>
        <w:rPr>
          <w:color w:val="000000"/>
          <w:sz w:val="24"/>
          <w:szCs w:val="24"/>
        </w:rPr>
        <w:t xml:space="preserve">Short and long-term sustainable goals. </w:t>
      </w:r>
    </w:p>
    <w:p w14:paraId="340F21B1" w14:textId="77777777" w:rsidR="009719D8" w:rsidRDefault="00B44669">
      <w:pPr>
        <w:numPr>
          <w:ilvl w:val="1"/>
          <w:numId w:val="1"/>
        </w:numPr>
        <w:pBdr>
          <w:top w:val="nil"/>
          <w:left w:val="nil"/>
          <w:bottom w:val="nil"/>
          <w:right w:val="nil"/>
          <w:between w:val="nil"/>
        </w:pBdr>
        <w:tabs>
          <w:tab w:val="left" w:pos="450"/>
        </w:tabs>
        <w:ind w:left="720" w:hanging="360"/>
        <w:rPr>
          <w:color w:val="000000"/>
          <w:sz w:val="24"/>
          <w:szCs w:val="24"/>
        </w:rPr>
      </w:pPr>
      <w:r>
        <w:rPr>
          <w:color w:val="000000"/>
          <w:sz w:val="24"/>
          <w:szCs w:val="24"/>
        </w:rPr>
        <w:t>Communication strategy to publicize changes to employees, visitors, and customers.</w:t>
      </w:r>
    </w:p>
    <w:p w14:paraId="438C4C81" w14:textId="77777777" w:rsidR="009719D8" w:rsidRDefault="00B44669">
      <w:pPr>
        <w:pBdr>
          <w:top w:val="nil"/>
          <w:left w:val="nil"/>
          <w:bottom w:val="nil"/>
          <w:right w:val="nil"/>
          <w:between w:val="nil"/>
        </w:pBdr>
        <w:tabs>
          <w:tab w:val="left" w:pos="640"/>
          <w:tab w:val="left" w:pos="641"/>
        </w:tabs>
        <w:ind w:left="360"/>
        <w:rPr>
          <w:color w:val="FF0000"/>
          <w:sz w:val="24"/>
          <w:szCs w:val="24"/>
        </w:rPr>
      </w:pPr>
      <w:r>
        <w:rPr>
          <w:color w:val="FF0000"/>
          <w:sz w:val="24"/>
          <w:szCs w:val="24"/>
        </w:rPr>
        <w:t xml:space="preserve"> [Insert text here]</w:t>
      </w:r>
    </w:p>
    <w:p w14:paraId="785FDC75" w14:textId="77777777" w:rsidR="009719D8" w:rsidRDefault="009719D8">
      <w:pPr>
        <w:pBdr>
          <w:top w:val="nil"/>
          <w:left w:val="nil"/>
          <w:bottom w:val="nil"/>
          <w:right w:val="nil"/>
          <w:between w:val="nil"/>
        </w:pBdr>
        <w:spacing w:before="11"/>
        <w:ind w:left="360"/>
        <w:rPr>
          <w:color w:val="000000"/>
          <w:sz w:val="24"/>
          <w:szCs w:val="24"/>
        </w:rPr>
      </w:pPr>
    </w:p>
    <w:p w14:paraId="10996E6A" w14:textId="77777777" w:rsidR="009719D8" w:rsidRDefault="00B44669">
      <w:pPr>
        <w:numPr>
          <w:ilvl w:val="0"/>
          <w:numId w:val="1"/>
        </w:numPr>
        <w:pBdr>
          <w:top w:val="nil"/>
          <w:left w:val="nil"/>
          <w:bottom w:val="nil"/>
          <w:right w:val="nil"/>
          <w:between w:val="nil"/>
        </w:pBdr>
        <w:tabs>
          <w:tab w:val="left" w:pos="638"/>
          <w:tab w:val="left" w:pos="639"/>
        </w:tabs>
        <w:spacing w:line="266" w:lineRule="auto"/>
        <w:ind w:left="360" w:hanging="360"/>
        <w:rPr>
          <w:color w:val="000000"/>
          <w:sz w:val="24"/>
          <w:szCs w:val="24"/>
        </w:rPr>
      </w:pPr>
      <w:r>
        <w:rPr>
          <w:b/>
          <w:color w:val="000000"/>
          <w:sz w:val="24"/>
          <w:szCs w:val="24"/>
        </w:rPr>
        <w:t xml:space="preserve">Expected Benefits/Barriers: </w:t>
      </w:r>
      <w:r>
        <w:rPr>
          <w:color w:val="000000"/>
          <w:sz w:val="24"/>
          <w:szCs w:val="24"/>
        </w:rPr>
        <w:t>Include how participating in the grant</w:t>
      </w:r>
      <w:r>
        <w:rPr>
          <w:i/>
          <w:color w:val="000000"/>
          <w:sz w:val="24"/>
          <w:szCs w:val="24"/>
        </w:rPr>
        <w:t xml:space="preserve"> </w:t>
      </w:r>
      <w:r>
        <w:rPr>
          <w:color w:val="000000"/>
          <w:sz w:val="24"/>
          <w:szCs w:val="24"/>
        </w:rPr>
        <w:t>will impact your workplace.</w:t>
      </w:r>
    </w:p>
    <w:p w14:paraId="692DA05D" w14:textId="77777777" w:rsidR="009719D8" w:rsidRDefault="00B44669">
      <w:pPr>
        <w:pBdr>
          <w:top w:val="nil"/>
          <w:left w:val="nil"/>
          <w:bottom w:val="nil"/>
          <w:right w:val="nil"/>
          <w:between w:val="nil"/>
        </w:pBdr>
        <w:tabs>
          <w:tab w:val="left" w:pos="638"/>
          <w:tab w:val="left" w:pos="639"/>
        </w:tabs>
        <w:spacing w:line="266" w:lineRule="auto"/>
        <w:ind w:left="360"/>
        <w:rPr>
          <w:color w:val="FF0000"/>
          <w:sz w:val="24"/>
          <w:szCs w:val="24"/>
        </w:rPr>
      </w:pPr>
      <w:r>
        <w:rPr>
          <w:color w:val="FF0000"/>
          <w:sz w:val="24"/>
          <w:szCs w:val="24"/>
        </w:rPr>
        <w:t>[Insert text here]</w:t>
      </w:r>
    </w:p>
    <w:p w14:paraId="166DF10C" w14:textId="77777777" w:rsidR="009719D8" w:rsidRDefault="009719D8">
      <w:pPr>
        <w:tabs>
          <w:tab w:val="left" w:pos="638"/>
          <w:tab w:val="left" w:pos="639"/>
        </w:tabs>
        <w:spacing w:line="266" w:lineRule="auto"/>
        <w:rPr>
          <w:color w:val="FF0000"/>
          <w:sz w:val="24"/>
          <w:szCs w:val="24"/>
        </w:rPr>
      </w:pPr>
    </w:p>
    <w:p w14:paraId="12C503FF" w14:textId="77777777" w:rsidR="009719D8" w:rsidRDefault="00B44669">
      <w:pPr>
        <w:numPr>
          <w:ilvl w:val="0"/>
          <w:numId w:val="1"/>
        </w:numPr>
        <w:pBdr>
          <w:top w:val="nil"/>
          <w:left w:val="nil"/>
          <w:bottom w:val="nil"/>
          <w:right w:val="nil"/>
          <w:between w:val="nil"/>
        </w:pBdr>
        <w:tabs>
          <w:tab w:val="left" w:pos="638"/>
          <w:tab w:val="left" w:pos="639"/>
        </w:tabs>
        <w:spacing w:line="266" w:lineRule="auto"/>
        <w:ind w:left="360" w:hanging="360"/>
        <w:rPr>
          <w:color w:val="000000"/>
          <w:sz w:val="24"/>
          <w:szCs w:val="24"/>
        </w:rPr>
      </w:pPr>
      <w:r>
        <w:rPr>
          <w:b/>
          <w:color w:val="000000"/>
          <w:sz w:val="24"/>
          <w:szCs w:val="24"/>
        </w:rPr>
        <w:t>Evaluation:</w:t>
      </w:r>
      <w:r>
        <w:rPr>
          <w:color w:val="000000"/>
          <w:sz w:val="24"/>
          <w:szCs w:val="24"/>
        </w:rPr>
        <w:t xml:space="preserve"> What outcomes do you anticipate this project having? How will you measure your progress toward these outcomes and the overall impact of the project? (i.e. tracking space usage, pre/post survey, policy implementation)</w:t>
      </w:r>
    </w:p>
    <w:p w14:paraId="2B370EAD" w14:textId="77777777" w:rsidR="009719D8" w:rsidRDefault="00B44669">
      <w:pPr>
        <w:pBdr>
          <w:top w:val="nil"/>
          <w:left w:val="nil"/>
          <w:bottom w:val="nil"/>
          <w:right w:val="nil"/>
          <w:between w:val="nil"/>
        </w:pBdr>
        <w:tabs>
          <w:tab w:val="left" w:pos="640"/>
          <w:tab w:val="left" w:pos="641"/>
        </w:tabs>
        <w:ind w:left="360"/>
        <w:rPr>
          <w:color w:val="FF0000"/>
          <w:sz w:val="24"/>
          <w:szCs w:val="24"/>
        </w:rPr>
      </w:pPr>
      <w:bookmarkStart w:id="5" w:name="_heading=h.tyjcwt" w:colFirst="0" w:colLast="0"/>
      <w:bookmarkEnd w:id="5"/>
      <w:r>
        <w:rPr>
          <w:color w:val="FF0000"/>
          <w:sz w:val="24"/>
          <w:szCs w:val="24"/>
        </w:rPr>
        <w:t>[Insert text here]</w:t>
      </w:r>
    </w:p>
    <w:p w14:paraId="7A3ACFCC" w14:textId="77777777" w:rsidR="009719D8" w:rsidRDefault="009719D8">
      <w:pPr>
        <w:pBdr>
          <w:top w:val="nil"/>
          <w:left w:val="nil"/>
          <w:bottom w:val="nil"/>
          <w:right w:val="nil"/>
          <w:between w:val="nil"/>
        </w:pBdr>
        <w:tabs>
          <w:tab w:val="left" w:pos="640"/>
          <w:tab w:val="left" w:pos="641"/>
        </w:tabs>
        <w:ind w:left="360"/>
        <w:rPr>
          <w:color w:val="FF0000"/>
          <w:sz w:val="12"/>
          <w:szCs w:val="12"/>
        </w:rPr>
      </w:pPr>
    </w:p>
    <w:p w14:paraId="3D42B3DB" w14:textId="77777777" w:rsidR="009719D8" w:rsidRDefault="00B44669">
      <w:pPr>
        <w:pBdr>
          <w:top w:val="nil"/>
          <w:left w:val="nil"/>
          <w:bottom w:val="nil"/>
          <w:right w:val="nil"/>
          <w:between w:val="nil"/>
        </w:pBdr>
        <w:tabs>
          <w:tab w:val="left" w:pos="640"/>
          <w:tab w:val="left" w:pos="641"/>
        </w:tabs>
        <w:spacing w:after="120"/>
        <w:ind w:left="360"/>
        <w:rPr>
          <w:color w:val="000000"/>
          <w:sz w:val="24"/>
          <w:szCs w:val="24"/>
        </w:rPr>
      </w:pPr>
      <w:r>
        <w:rPr>
          <w:sz w:val="24"/>
          <w:szCs w:val="24"/>
        </w:rPr>
        <w:t xml:space="preserve">Contact </w:t>
      </w:r>
      <w:r>
        <w:rPr>
          <w:color w:val="000000"/>
          <w:sz w:val="24"/>
          <w:szCs w:val="24"/>
        </w:rPr>
        <w:t>Printed Name:_____________________________ Date:______________________</w:t>
      </w:r>
    </w:p>
    <w:p w14:paraId="42FA9E04" w14:textId="77777777" w:rsidR="009719D8" w:rsidRDefault="009719D8">
      <w:pPr>
        <w:pBdr>
          <w:top w:val="nil"/>
          <w:left w:val="nil"/>
          <w:bottom w:val="nil"/>
          <w:right w:val="nil"/>
          <w:between w:val="nil"/>
        </w:pBdr>
        <w:tabs>
          <w:tab w:val="left" w:pos="640"/>
          <w:tab w:val="left" w:pos="641"/>
        </w:tabs>
        <w:spacing w:after="120"/>
        <w:ind w:left="360"/>
        <w:rPr>
          <w:color w:val="000000"/>
          <w:sz w:val="10"/>
          <w:szCs w:val="10"/>
        </w:rPr>
      </w:pPr>
    </w:p>
    <w:p w14:paraId="238CE7E8" w14:textId="77777777" w:rsidR="009719D8" w:rsidRDefault="00B44669">
      <w:pPr>
        <w:pBdr>
          <w:top w:val="nil"/>
          <w:left w:val="nil"/>
          <w:bottom w:val="nil"/>
          <w:right w:val="nil"/>
          <w:between w:val="nil"/>
        </w:pBdr>
        <w:tabs>
          <w:tab w:val="left" w:pos="640"/>
          <w:tab w:val="left" w:pos="641"/>
        </w:tabs>
        <w:spacing w:after="120"/>
        <w:ind w:left="360"/>
        <w:rPr>
          <w:color w:val="000000"/>
          <w:sz w:val="24"/>
          <w:szCs w:val="24"/>
        </w:rPr>
      </w:pPr>
      <w:r>
        <w:rPr>
          <w:sz w:val="24"/>
          <w:szCs w:val="24"/>
        </w:rPr>
        <w:lastRenderedPageBreak/>
        <w:t xml:space="preserve">Contact </w:t>
      </w:r>
      <w:r>
        <w:rPr>
          <w:color w:val="000000"/>
          <w:sz w:val="24"/>
          <w:szCs w:val="24"/>
        </w:rPr>
        <w:t>Signature:____________________________________________________________</w:t>
      </w:r>
    </w:p>
    <w:p w14:paraId="6FA96AB2" w14:textId="77777777" w:rsidR="009719D8" w:rsidRDefault="009719D8">
      <w:pPr>
        <w:tabs>
          <w:tab w:val="left" w:pos="640"/>
          <w:tab w:val="left" w:pos="641"/>
        </w:tabs>
        <w:rPr>
          <w:color w:val="FF0000"/>
          <w:sz w:val="24"/>
          <w:szCs w:val="24"/>
        </w:rPr>
      </w:pPr>
    </w:p>
    <w:p w14:paraId="516F3070" w14:textId="77777777" w:rsidR="009719D8" w:rsidRDefault="009719D8">
      <w:pPr>
        <w:rPr>
          <w:sz w:val="24"/>
          <w:szCs w:val="24"/>
        </w:rPr>
      </w:pPr>
    </w:p>
    <w:p w14:paraId="31A2299B" w14:textId="77777777" w:rsidR="009719D8" w:rsidRDefault="00B44669">
      <w:pPr>
        <w:rPr>
          <w:sz w:val="24"/>
          <w:szCs w:val="24"/>
        </w:rPr>
      </w:pPr>
      <w:r>
        <w:rPr>
          <w:sz w:val="24"/>
          <w:szCs w:val="24"/>
        </w:rPr>
        <w:t>ATTACHMENTS</w:t>
      </w:r>
    </w:p>
    <w:p w14:paraId="3522EEE2" w14:textId="77777777" w:rsidR="009719D8" w:rsidRDefault="00B44669">
      <w:pPr>
        <w:numPr>
          <w:ilvl w:val="0"/>
          <w:numId w:val="5"/>
        </w:numPr>
        <w:pBdr>
          <w:top w:val="nil"/>
          <w:left w:val="nil"/>
          <w:bottom w:val="nil"/>
          <w:right w:val="nil"/>
          <w:between w:val="nil"/>
        </w:pBdr>
        <w:tabs>
          <w:tab w:val="left" w:pos="720"/>
        </w:tabs>
        <w:spacing w:line="266" w:lineRule="auto"/>
        <w:rPr>
          <w:color w:val="000000"/>
          <w:sz w:val="24"/>
          <w:szCs w:val="24"/>
        </w:rPr>
      </w:pPr>
      <w:r>
        <w:rPr>
          <w:b/>
          <w:color w:val="000000"/>
          <w:sz w:val="24"/>
          <w:szCs w:val="24"/>
        </w:rPr>
        <w:t>Team Roster:</w:t>
      </w:r>
      <w:r>
        <w:rPr>
          <w:color w:val="000000"/>
          <w:sz w:val="24"/>
          <w:szCs w:val="24"/>
        </w:rPr>
        <w:t xml:space="preserve"> Use the template provided in Appendix A to clearly identify a team roster, including your project lead which will be the primary point of contact. Co-leads will also be accepted. You may include up to seven members on your project team. </w:t>
      </w:r>
    </w:p>
    <w:p w14:paraId="18332A32" w14:textId="77777777" w:rsidR="009719D8" w:rsidRDefault="00B44669">
      <w:pPr>
        <w:numPr>
          <w:ilvl w:val="0"/>
          <w:numId w:val="5"/>
        </w:numPr>
        <w:pBdr>
          <w:top w:val="nil"/>
          <w:left w:val="nil"/>
          <w:bottom w:val="nil"/>
          <w:right w:val="nil"/>
          <w:between w:val="nil"/>
        </w:pBdr>
        <w:tabs>
          <w:tab w:val="left" w:pos="720"/>
        </w:tabs>
        <w:spacing w:line="266" w:lineRule="auto"/>
        <w:rPr>
          <w:color w:val="000000"/>
          <w:sz w:val="24"/>
          <w:szCs w:val="24"/>
        </w:rPr>
      </w:pPr>
      <w:r>
        <w:rPr>
          <w:b/>
          <w:color w:val="000000"/>
          <w:sz w:val="24"/>
          <w:szCs w:val="24"/>
        </w:rPr>
        <w:t>Budget:</w:t>
      </w:r>
      <w:r>
        <w:rPr>
          <w:color w:val="000000"/>
          <w:sz w:val="24"/>
          <w:szCs w:val="24"/>
        </w:rPr>
        <w:t xml:space="preserve"> Use the template provided in Appendix B to clearly identify and justify how grant funds will be used.</w:t>
      </w:r>
    </w:p>
    <w:p w14:paraId="7DE68EAF" w14:textId="77777777" w:rsidR="009719D8" w:rsidRDefault="00B44669">
      <w:pPr>
        <w:numPr>
          <w:ilvl w:val="0"/>
          <w:numId w:val="5"/>
        </w:numPr>
        <w:pBdr>
          <w:top w:val="nil"/>
          <w:left w:val="nil"/>
          <w:bottom w:val="nil"/>
          <w:right w:val="nil"/>
          <w:between w:val="nil"/>
        </w:pBdr>
        <w:tabs>
          <w:tab w:val="left" w:pos="720"/>
        </w:tabs>
        <w:spacing w:line="266" w:lineRule="auto"/>
        <w:rPr>
          <w:color w:val="000000"/>
          <w:sz w:val="24"/>
          <w:szCs w:val="24"/>
        </w:rPr>
      </w:pPr>
      <w:r>
        <w:rPr>
          <w:b/>
          <w:color w:val="000000"/>
          <w:sz w:val="24"/>
          <w:szCs w:val="24"/>
        </w:rPr>
        <w:t>Letter of Support:</w:t>
      </w:r>
      <w:r>
        <w:rPr>
          <w:color w:val="000000"/>
          <w:sz w:val="24"/>
          <w:szCs w:val="24"/>
        </w:rPr>
        <w:t xml:space="preserve"> Attach a letter of support from building management.</w:t>
      </w:r>
    </w:p>
    <w:p w14:paraId="10FCDD91" w14:textId="77777777" w:rsidR="009719D8" w:rsidRDefault="00B44669">
      <w:pPr>
        <w:numPr>
          <w:ilvl w:val="0"/>
          <w:numId w:val="5"/>
        </w:numPr>
        <w:pBdr>
          <w:top w:val="nil"/>
          <w:left w:val="nil"/>
          <w:bottom w:val="nil"/>
          <w:right w:val="nil"/>
          <w:between w:val="nil"/>
        </w:pBdr>
        <w:tabs>
          <w:tab w:val="left" w:pos="720"/>
        </w:tabs>
        <w:spacing w:line="266" w:lineRule="auto"/>
        <w:rPr>
          <w:sz w:val="24"/>
          <w:szCs w:val="24"/>
        </w:rPr>
      </w:pPr>
      <w:r>
        <w:rPr>
          <w:b/>
          <w:sz w:val="24"/>
          <w:szCs w:val="24"/>
        </w:rPr>
        <w:t>Before Photos:</w:t>
      </w:r>
      <w:r>
        <w:rPr>
          <w:sz w:val="24"/>
          <w:szCs w:val="24"/>
        </w:rPr>
        <w:t xml:space="preserve"> Attach no more than 5 photos showing the space you are wishing to update. At the conclusion of the funding you will submit the “after” photos if applicable.</w:t>
      </w:r>
    </w:p>
    <w:p w14:paraId="4FCCBF3E" w14:textId="77777777" w:rsidR="009719D8" w:rsidRDefault="009719D8">
      <w:pPr>
        <w:tabs>
          <w:tab w:val="left" w:pos="720"/>
        </w:tabs>
        <w:spacing w:line="266" w:lineRule="auto"/>
        <w:rPr>
          <w:sz w:val="24"/>
          <w:szCs w:val="24"/>
        </w:rPr>
      </w:pPr>
    </w:p>
    <w:p w14:paraId="7CD196DF" w14:textId="77777777" w:rsidR="009719D8" w:rsidRDefault="009719D8">
      <w:pPr>
        <w:tabs>
          <w:tab w:val="left" w:pos="720"/>
        </w:tabs>
        <w:spacing w:line="266" w:lineRule="auto"/>
        <w:rPr>
          <w:sz w:val="28"/>
          <w:szCs w:val="28"/>
        </w:rPr>
      </w:pPr>
    </w:p>
    <w:p w14:paraId="0F95D1B1" w14:textId="77777777" w:rsidR="009719D8" w:rsidRDefault="00B44669">
      <w:pPr>
        <w:tabs>
          <w:tab w:val="left" w:pos="720"/>
        </w:tabs>
        <w:spacing w:line="266" w:lineRule="auto"/>
        <w:rPr>
          <w:sz w:val="24"/>
          <w:szCs w:val="24"/>
        </w:rPr>
        <w:sectPr w:rsidR="009719D8">
          <w:pgSz w:w="12240" w:h="15840"/>
          <w:pgMar w:top="576" w:right="1008" w:bottom="288" w:left="1008" w:header="0" w:footer="1066" w:gutter="0"/>
          <w:cols w:space="720"/>
        </w:sectPr>
      </w:pPr>
      <w:r>
        <w:rPr>
          <w:sz w:val="24"/>
          <w:szCs w:val="24"/>
        </w:rPr>
        <w:t>Applications can be no longer than three pages in length, excluding attachments.</w:t>
      </w:r>
    </w:p>
    <w:p w14:paraId="019A1D57" w14:textId="77777777" w:rsidR="009719D8" w:rsidRDefault="00B44669">
      <w:pPr>
        <w:pStyle w:val="Heading5"/>
        <w:spacing w:before="150"/>
        <w:ind w:left="0" w:firstLine="0"/>
        <w:rPr>
          <w:sz w:val="24"/>
          <w:szCs w:val="24"/>
        </w:rPr>
      </w:pPr>
      <w:r>
        <w:rPr>
          <w:sz w:val="24"/>
          <w:szCs w:val="24"/>
        </w:rPr>
        <w:lastRenderedPageBreak/>
        <w:t>Appendix A: Team Roster Template</w:t>
      </w:r>
    </w:p>
    <w:p w14:paraId="10644243" w14:textId="77777777" w:rsidR="009719D8" w:rsidRDefault="009719D8">
      <w:pPr>
        <w:pStyle w:val="Heading5"/>
        <w:spacing w:before="150"/>
        <w:ind w:left="0" w:firstLine="0"/>
        <w:rPr>
          <w:sz w:val="6"/>
          <w:szCs w:val="6"/>
        </w:rPr>
      </w:pPr>
    </w:p>
    <w:tbl>
      <w:tblPr>
        <w:tblStyle w:val="a4"/>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2795"/>
        <w:gridCol w:w="3415"/>
      </w:tblGrid>
      <w:tr w:rsidR="009719D8" w14:paraId="6CB2FF40" w14:textId="77777777">
        <w:trPr>
          <w:trHeight w:val="524"/>
        </w:trPr>
        <w:tc>
          <w:tcPr>
            <w:tcW w:w="2875" w:type="dxa"/>
            <w:shd w:val="clear" w:color="auto" w:fill="E5E5E5"/>
          </w:tcPr>
          <w:p w14:paraId="714ECBE5" w14:textId="77777777" w:rsidR="009719D8" w:rsidRDefault="00B44669">
            <w:pPr>
              <w:pBdr>
                <w:top w:val="nil"/>
                <w:left w:val="nil"/>
                <w:bottom w:val="nil"/>
                <w:right w:val="nil"/>
                <w:between w:val="nil"/>
              </w:pBdr>
              <w:spacing w:before="128"/>
              <w:ind w:left="105"/>
              <w:jc w:val="center"/>
              <w:rPr>
                <w:b/>
                <w:color w:val="000000"/>
                <w:sz w:val="24"/>
                <w:szCs w:val="24"/>
              </w:rPr>
            </w:pPr>
            <w:r>
              <w:rPr>
                <w:b/>
                <w:color w:val="000000"/>
                <w:sz w:val="24"/>
                <w:szCs w:val="24"/>
              </w:rPr>
              <w:t>Name &amp; Title</w:t>
            </w:r>
          </w:p>
        </w:tc>
        <w:tc>
          <w:tcPr>
            <w:tcW w:w="2795" w:type="dxa"/>
            <w:shd w:val="clear" w:color="auto" w:fill="E5E5E5"/>
          </w:tcPr>
          <w:p w14:paraId="76F10770" w14:textId="77777777" w:rsidR="009719D8" w:rsidRDefault="00B44669">
            <w:pPr>
              <w:pBdr>
                <w:top w:val="nil"/>
                <w:left w:val="nil"/>
                <w:bottom w:val="nil"/>
                <w:right w:val="nil"/>
                <w:between w:val="nil"/>
              </w:pBdr>
              <w:spacing w:before="128"/>
              <w:ind w:left="105"/>
              <w:jc w:val="center"/>
              <w:rPr>
                <w:b/>
                <w:color w:val="000000"/>
                <w:sz w:val="24"/>
                <w:szCs w:val="24"/>
              </w:rPr>
            </w:pPr>
            <w:r>
              <w:rPr>
                <w:b/>
                <w:color w:val="000000"/>
                <w:sz w:val="24"/>
                <w:szCs w:val="24"/>
              </w:rPr>
              <w:t>Contact Information</w:t>
            </w:r>
          </w:p>
        </w:tc>
        <w:tc>
          <w:tcPr>
            <w:tcW w:w="3415" w:type="dxa"/>
            <w:shd w:val="clear" w:color="auto" w:fill="E5E5E5"/>
          </w:tcPr>
          <w:p w14:paraId="17B743DC" w14:textId="77777777" w:rsidR="009719D8" w:rsidRDefault="00B44669">
            <w:pPr>
              <w:pBdr>
                <w:top w:val="nil"/>
                <w:left w:val="nil"/>
                <w:bottom w:val="nil"/>
                <w:right w:val="nil"/>
                <w:between w:val="nil"/>
              </w:pBdr>
              <w:spacing w:before="128"/>
              <w:ind w:left="103"/>
              <w:jc w:val="center"/>
              <w:rPr>
                <w:b/>
                <w:color w:val="000000"/>
                <w:sz w:val="24"/>
                <w:szCs w:val="24"/>
              </w:rPr>
            </w:pPr>
            <w:r>
              <w:rPr>
                <w:b/>
                <w:color w:val="000000"/>
                <w:sz w:val="24"/>
                <w:szCs w:val="24"/>
              </w:rPr>
              <w:t>Project Responsibilities</w:t>
            </w:r>
          </w:p>
        </w:tc>
      </w:tr>
      <w:tr w:rsidR="009719D8" w14:paraId="10D79DB9" w14:textId="77777777">
        <w:trPr>
          <w:trHeight w:val="720"/>
        </w:trPr>
        <w:tc>
          <w:tcPr>
            <w:tcW w:w="2875" w:type="dxa"/>
          </w:tcPr>
          <w:p w14:paraId="29F71A29" w14:textId="77777777" w:rsidR="009719D8" w:rsidRDefault="00B44669">
            <w:pPr>
              <w:pBdr>
                <w:top w:val="nil"/>
                <w:left w:val="nil"/>
                <w:bottom w:val="nil"/>
                <w:right w:val="nil"/>
                <w:between w:val="nil"/>
              </w:pBdr>
              <w:spacing w:before="4"/>
              <w:ind w:left="105"/>
              <w:rPr>
                <w:b/>
                <w:color w:val="000000"/>
                <w:sz w:val="20"/>
                <w:szCs w:val="20"/>
              </w:rPr>
            </w:pPr>
            <w:r>
              <w:rPr>
                <w:b/>
                <w:color w:val="000000"/>
                <w:sz w:val="20"/>
                <w:szCs w:val="20"/>
                <w:u w:val="single"/>
              </w:rPr>
              <w:t>Lead</w:t>
            </w:r>
          </w:p>
          <w:p w14:paraId="07B35D8E" w14:textId="77777777" w:rsidR="009719D8" w:rsidRDefault="00B44669">
            <w:pPr>
              <w:pBdr>
                <w:top w:val="nil"/>
                <w:left w:val="nil"/>
                <w:bottom w:val="nil"/>
                <w:right w:val="nil"/>
                <w:between w:val="nil"/>
              </w:pBdr>
              <w:ind w:left="105"/>
              <w:rPr>
                <w:color w:val="000000"/>
                <w:sz w:val="20"/>
                <w:szCs w:val="20"/>
              </w:rPr>
            </w:pPr>
            <w:r>
              <w:rPr>
                <w:color w:val="000000"/>
                <w:sz w:val="20"/>
                <w:szCs w:val="20"/>
              </w:rPr>
              <w:t>1.</w:t>
            </w:r>
          </w:p>
        </w:tc>
        <w:tc>
          <w:tcPr>
            <w:tcW w:w="2795" w:type="dxa"/>
          </w:tcPr>
          <w:p w14:paraId="0718CF14" w14:textId="77777777" w:rsidR="009719D8" w:rsidRDefault="00B44669">
            <w:pPr>
              <w:pBdr>
                <w:top w:val="nil"/>
                <w:left w:val="nil"/>
                <w:bottom w:val="nil"/>
                <w:right w:val="nil"/>
                <w:between w:val="nil"/>
              </w:pBdr>
              <w:tabs>
                <w:tab w:val="left" w:pos="1170"/>
              </w:tabs>
              <w:spacing w:before="1"/>
              <w:ind w:right="1260"/>
              <w:rPr>
                <w:color w:val="000000"/>
                <w:sz w:val="20"/>
                <w:szCs w:val="20"/>
              </w:rPr>
            </w:pPr>
            <w:r>
              <w:rPr>
                <w:color w:val="000000"/>
                <w:sz w:val="20"/>
                <w:szCs w:val="20"/>
              </w:rPr>
              <w:t xml:space="preserve">  Email:</w:t>
            </w:r>
          </w:p>
          <w:p w14:paraId="5DCCF879" w14:textId="77777777" w:rsidR="009719D8" w:rsidRDefault="00B44669">
            <w:pPr>
              <w:pBdr>
                <w:top w:val="nil"/>
                <w:left w:val="nil"/>
                <w:bottom w:val="nil"/>
                <w:right w:val="nil"/>
                <w:between w:val="nil"/>
              </w:pBdr>
              <w:tabs>
                <w:tab w:val="left" w:pos="1170"/>
              </w:tabs>
              <w:spacing w:before="1"/>
              <w:ind w:right="1260"/>
              <w:rPr>
                <w:color w:val="000000"/>
                <w:sz w:val="20"/>
                <w:szCs w:val="20"/>
              </w:rPr>
            </w:pPr>
            <w:r>
              <w:rPr>
                <w:color w:val="000000"/>
                <w:sz w:val="20"/>
                <w:szCs w:val="20"/>
              </w:rPr>
              <w:t xml:space="preserve">  Phone:</w:t>
            </w:r>
          </w:p>
        </w:tc>
        <w:tc>
          <w:tcPr>
            <w:tcW w:w="3415" w:type="dxa"/>
          </w:tcPr>
          <w:p w14:paraId="1B651B5E" w14:textId="77777777" w:rsidR="009719D8" w:rsidRDefault="009719D8">
            <w:pPr>
              <w:rPr>
                <w:sz w:val="20"/>
                <w:szCs w:val="20"/>
              </w:rPr>
            </w:pPr>
          </w:p>
        </w:tc>
      </w:tr>
      <w:tr w:rsidR="009719D8" w14:paraId="7985FA5F" w14:textId="77777777">
        <w:trPr>
          <w:trHeight w:val="720"/>
        </w:trPr>
        <w:tc>
          <w:tcPr>
            <w:tcW w:w="2875" w:type="dxa"/>
          </w:tcPr>
          <w:p w14:paraId="3ACA7B01" w14:textId="77777777" w:rsidR="009719D8" w:rsidRDefault="00B44669">
            <w:pPr>
              <w:pBdr>
                <w:top w:val="nil"/>
                <w:left w:val="nil"/>
                <w:bottom w:val="nil"/>
                <w:right w:val="nil"/>
                <w:between w:val="nil"/>
              </w:pBdr>
              <w:spacing w:before="4" w:line="242" w:lineRule="auto"/>
              <w:rPr>
                <w:color w:val="000000"/>
                <w:sz w:val="20"/>
                <w:szCs w:val="20"/>
              </w:rPr>
            </w:pPr>
            <w:r>
              <w:rPr>
                <w:b/>
                <w:color w:val="000000"/>
                <w:sz w:val="20"/>
                <w:szCs w:val="20"/>
              </w:rPr>
              <w:t xml:space="preserve">  </w:t>
            </w:r>
            <w:r>
              <w:rPr>
                <w:color w:val="000000"/>
                <w:sz w:val="20"/>
                <w:szCs w:val="20"/>
              </w:rPr>
              <w:t>2.</w:t>
            </w:r>
          </w:p>
          <w:p w14:paraId="04DDA311" w14:textId="77777777" w:rsidR="009719D8" w:rsidRDefault="009719D8">
            <w:pPr>
              <w:pBdr>
                <w:top w:val="nil"/>
                <w:left w:val="nil"/>
                <w:bottom w:val="nil"/>
                <w:right w:val="nil"/>
                <w:between w:val="nil"/>
              </w:pBdr>
              <w:spacing w:line="242" w:lineRule="auto"/>
              <w:ind w:left="105"/>
              <w:rPr>
                <w:color w:val="000000"/>
                <w:sz w:val="20"/>
                <w:szCs w:val="20"/>
              </w:rPr>
            </w:pPr>
          </w:p>
        </w:tc>
        <w:tc>
          <w:tcPr>
            <w:tcW w:w="2795" w:type="dxa"/>
          </w:tcPr>
          <w:p w14:paraId="45C58483" w14:textId="77777777" w:rsidR="009719D8" w:rsidRDefault="00B44669">
            <w:pPr>
              <w:pBdr>
                <w:top w:val="nil"/>
                <w:left w:val="nil"/>
                <w:bottom w:val="nil"/>
                <w:right w:val="nil"/>
                <w:between w:val="nil"/>
              </w:pBdr>
              <w:tabs>
                <w:tab w:val="left" w:pos="1170"/>
              </w:tabs>
              <w:spacing w:before="1"/>
              <w:ind w:right="1260"/>
              <w:rPr>
                <w:color w:val="000000"/>
                <w:sz w:val="20"/>
                <w:szCs w:val="20"/>
              </w:rPr>
            </w:pPr>
            <w:r>
              <w:rPr>
                <w:color w:val="000000"/>
                <w:sz w:val="20"/>
                <w:szCs w:val="20"/>
              </w:rPr>
              <w:t xml:space="preserve">  Email:</w:t>
            </w:r>
          </w:p>
          <w:p w14:paraId="45797E6A" w14:textId="77777777" w:rsidR="009719D8" w:rsidRDefault="00B44669">
            <w:pPr>
              <w:pBdr>
                <w:top w:val="nil"/>
                <w:left w:val="nil"/>
                <w:bottom w:val="nil"/>
                <w:right w:val="nil"/>
                <w:between w:val="nil"/>
              </w:pBdr>
              <w:tabs>
                <w:tab w:val="left" w:pos="250"/>
                <w:tab w:val="left" w:pos="1170"/>
              </w:tabs>
              <w:ind w:right="1260"/>
              <w:rPr>
                <w:color w:val="000000"/>
                <w:sz w:val="20"/>
                <w:szCs w:val="20"/>
              </w:rPr>
            </w:pPr>
            <w:r>
              <w:rPr>
                <w:color w:val="000000"/>
                <w:sz w:val="20"/>
                <w:szCs w:val="20"/>
              </w:rPr>
              <w:t xml:space="preserve">  Phone:</w:t>
            </w:r>
          </w:p>
        </w:tc>
        <w:tc>
          <w:tcPr>
            <w:tcW w:w="3415" w:type="dxa"/>
          </w:tcPr>
          <w:p w14:paraId="60F386C4" w14:textId="77777777" w:rsidR="009719D8" w:rsidRDefault="009719D8">
            <w:pPr>
              <w:rPr>
                <w:sz w:val="20"/>
                <w:szCs w:val="20"/>
              </w:rPr>
            </w:pPr>
          </w:p>
        </w:tc>
      </w:tr>
      <w:tr w:rsidR="009719D8" w14:paraId="7F885C0C" w14:textId="77777777">
        <w:trPr>
          <w:trHeight w:val="720"/>
        </w:trPr>
        <w:tc>
          <w:tcPr>
            <w:tcW w:w="2875" w:type="dxa"/>
          </w:tcPr>
          <w:p w14:paraId="23E3014E" w14:textId="77777777" w:rsidR="009719D8" w:rsidRDefault="00B44669">
            <w:pPr>
              <w:pBdr>
                <w:top w:val="nil"/>
                <w:left w:val="nil"/>
                <w:bottom w:val="nil"/>
                <w:right w:val="nil"/>
                <w:between w:val="nil"/>
              </w:pBdr>
              <w:spacing w:before="6"/>
              <w:ind w:left="105"/>
              <w:rPr>
                <w:color w:val="000000"/>
                <w:sz w:val="20"/>
                <w:szCs w:val="20"/>
              </w:rPr>
            </w:pPr>
            <w:r>
              <w:rPr>
                <w:color w:val="000000"/>
                <w:sz w:val="20"/>
                <w:szCs w:val="20"/>
              </w:rPr>
              <w:t>3.</w:t>
            </w:r>
          </w:p>
        </w:tc>
        <w:tc>
          <w:tcPr>
            <w:tcW w:w="2795" w:type="dxa"/>
          </w:tcPr>
          <w:p w14:paraId="56B5CB4D" w14:textId="77777777" w:rsidR="009719D8" w:rsidRDefault="00B44669">
            <w:pPr>
              <w:pBdr>
                <w:top w:val="nil"/>
                <w:left w:val="nil"/>
                <w:bottom w:val="nil"/>
                <w:right w:val="nil"/>
                <w:between w:val="nil"/>
              </w:pBdr>
              <w:tabs>
                <w:tab w:val="left" w:pos="1170"/>
              </w:tabs>
              <w:spacing w:before="1"/>
              <w:ind w:right="1260"/>
              <w:rPr>
                <w:color w:val="000000"/>
                <w:sz w:val="20"/>
                <w:szCs w:val="20"/>
              </w:rPr>
            </w:pPr>
            <w:r>
              <w:rPr>
                <w:color w:val="000000"/>
                <w:sz w:val="20"/>
                <w:szCs w:val="20"/>
              </w:rPr>
              <w:t xml:space="preserve">  Email:</w:t>
            </w:r>
          </w:p>
          <w:p w14:paraId="17452B22" w14:textId="77777777" w:rsidR="009719D8" w:rsidRDefault="00B44669">
            <w:pPr>
              <w:pBdr>
                <w:top w:val="nil"/>
                <w:left w:val="nil"/>
                <w:bottom w:val="nil"/>
                <w:right w:val="nil"/>
                <w:between w:val="nil"/>
              </w:pBdr>
              <w:tabs>
                <w:tab w:val="left" w:pos="250"/>
                <w:tab w:val="left" w:pos="1170"/>
              </w:tabs>
              <w:spacing w:before="1"/>
              <w:ind w:left="105" w:right="1260"/>
              <w:rPr>
                <w:color w:val="000000"/>
                <w:sz w:val="20"/>
                <w:szCs w:val="20"/>
              </w:rPr>
            </w:pPr>
            <w:r>
              <w:rPr>
                <w:color w:val="000000"/>
                <w:sz w:val="20"/>
                <w:szCs w:val="20"/>
              </w:rPr>
              <w:t>Phone:</w:t>
            </w:r>
          </w:p>
        </w:tc>
        <w:tc>
          <w:tcPr>
            <w:tcW w:w="3415" w:type="dxa"/>
          </w:tcPr>
          <w:p w14:paraId="539468E1" w14:textId="77777777" w:rsidR="009719D8" w:rsidRDefault="009719D8">
            <w:pPr>
              <w:rPr>
                <w:sz w:val="20"/>
                <w:szCs w:val="20"/>
              </w:rPr>
            </w:pPr>
          </w:p>
        </w:tc>
      </w:tr>
      <w:tr w:rsidR="009719D8" w14:paraId="5F728322" w14:textId="77777777">
        <w:trPr>
          <w:trHeight w:val="720"/>
        </w:trPr>
        <w:tc>
          <w:tcPr>
            <w:tcW w:w="2875" w:type="dxa"/>
          </w:tcPr>
          <w:p w14:paraId="2D40302C" w14:textId="77777777" w:rsidR="009719D8" w:rsidRDefault="00B44669">
            <w:pPr>
              <w:pBdr>
                <w:top w:val="nil"/>
                <w:left w:val="nil"/>
                <w:bottom w:val="nil"/>
                <w:right w:val="nil"/>
                <w:between w:val="nil"/>
              </w:pBdr>
              <w:spacing w:before="4"/>
              <w:ind w:left="105"/>
              <w:rPr>
                <w:color w:val="000000"/>
                <w:sz w:val="20"/>
                <w:szCs w:val="20"/>
              </w:rPr>
            </w:pPr>
            <w:r>
              <w:rPr>
                <w:color w:val="000000"/>
                <w:sz w:val="20"/>
                <w:szCs w:val="20"/>
              </w:rPr>
              <w:t>4.</w:t>
            </w:r>
          </w:p>
        </w:tc>
        <w:tc>
          <w:tcPr>
            <w:tcW w:w="2795" w:type="dxa"/>
          </w:tcPr>
          <w:p w14:paraId="1284CC8C" w14:textId="77777777" w:rsidR="009719D8" w:rsidRDefault="00B44669">
            <w:pPr>
              <w:pBdr>
                <w:top w:val="nil"/>
                <w:left w:val="nil"/>
                <w:bottom w:val="nil"/>
                <w:right w:val="nil"/>
                <w:between w:val="nil"/>
              </w:pBdr>
              <w:tabs>
                <w:tab w:val="left" w:pos="1170"/>
              </w:tabs>
              <w:spacing w:before="1"/>
              <w:ind w:right="1260"/>
              <w:rPr>
                <w:color w:val="000000"/>
                <w:sz w:val="20"/>
                <w:szCs w:val="20"/>
              </w:rPr>
            </w:pPr>
            <w:r>
              <w:rPr>
                <w:color w:val="000000"/>
                <w:sz w:val="20"/>
                <w:szCs w:val="20"/>
              </w:rPr>
              <w:t xml:space="preserve">  Email:</w:t>
            </w:r>
          </w:p>
          <w:p w14:paraId="0BA7D20E" w14:textId="77777777" w:rsidR="009719D8" w:rsidRDefault="00B44669">
            <w:pPr>
              <w:pBdr>
                <w:top w:val="nil"/>
                <w:left w:val="nil"/>
                <w:bottom w:val="nil"/>
                <w:right w:val="nil"/>
                <w:between w:val="nil"/>
              </w:pBdr>
              <w:tabs>
                <w:tab w:val="left" w:pos="250"/>
                <w:tab w:val="left" w:pos="1170"/>
              </w:tabs>
              <w:spacing w:before="4"/>
              <w:ind w:left="105" w:right="1260"/>
              <w:rPr>
                <w:color w:val="000000"/>
                <w:sz w:val="20"/>
                <w:szCs w:val="20"/>
              </w:rPr>
            </w:pPr>
            <w:r>
              <w:rPr>
                <w:color w:val="000000"/>
                <w:sz w:val="20"/>
                <w:szCs w:val="20"/>
              </w:rPr>
              <w:t>Phone:</w:t>
            </w:r>
          </w:p>
        </w:tc>
        <w:tc>
          <w:tcPr>
            <w:tcW w:w="3415" w:type="dxa"/>
          </w:tcPr>
          <w:p w14:paraId="40322998" w14:textId="77777777" w:rsidR="009719D8" w:rsidRDefault="009719D8">
            <w:pPr>
              <w:rPr>
                <w:sz w:val="20"/>
                <w:szCs w:val="20"/>
              </w:rPr>
            </w:pPr>
          </w:p>
        </w:tc>
      </w:tr>
      <w:tr w:rsidR="009719D8" w14:paraId="3A72E38A" w14:textId="77777777">
        <w:trPr>
          <w:trHeight w:val="720"/>
        </w:trPr>
        <w:tc>
          <w:tcPr>
            <w:tcW w:w="2875" w:type="dxa"/>
          </w:tcPr>
          <w:p w14:paraId="471DA42A" w14:textId="77777777" w:rsidR="009719D8" w:rsidRDefault="00B44669">
            <w:pPr>
              <w:pBdr>
                <w:top w:val="nil"/>
                <w:left w:val="nil"/>
                <w:bottom w:val="nil"/>
                <w:right w:val="nil"/>
                <w:between w:val="nil"/>
              </w:pBdr>
              <w:spacing w:before="6"/>
              <w:ind w:left="105"/>
              <w:rPr>
                <w:color w:val="000000"/>
                <w:sz w:val="20"/>
                <w:szCs w:val="20"/>
              </w:rPr>
            </w:pPr>
            <w:r>
              <w:rPr>
                <w:color w:val="000000"/>
                <w:sz w:val="20"/>
                <w:szCs w:val="20"/>
              </w:rPr>
              <w:t>5.</w:t>
            </w:r>
          </w:p>
        </w:tc>
        <w:tc>
          <w:tcPr>
            <w:tcW w:w="2795" w:type="dxa"/>
          </w:tcPr>
          <w:p w14:paraId="572FBFEA" w14:textId="77777777" w:rsidR="009719D8" w:rsidRDefault="00B44669">
            <w:pPr>
              <w:pBdr>
                <w:top w:val="nil"/>
                <w:left w:val="nil"/>
                <w:bottom w:val="nil"/>
                <w:right w:val="nil"/>
                <w:between w:val="nil"/>
              </w:pBdr>
              <w:tabs>
                <w:tab w:val="left" w:pos="1170"/>
              </w:tabs>
              <w:spacing w:before="1"/>
              <w:ind w:right="1260"/>
              <w:rPr>
                <w:color w:val="000000"/>
                <w:sz w:val="20"/>
                <w:szCs w:val="20"/>
              </w:rPr>
            </w:pPr>
            <w:r>
              <w:rPr>
                <w:color w:val="000000"/>
                <w:sz w:val="20"/>
                <w:szCs w:val="20"/>
              </w:rPr>
              <w:t xml:space="preserve">  Email:</w:t>
            </w:r>
          </w:p>
          <w:p w14:paraId="5DE259FC" w14:textId="77777777" w:rsidR="009719D8" w:rsidRDefault="00B44669">
            <w:pPr>
              <w:pBdr>
                <w:top w:val="nil"/>
                <w:left w:val="nil"/>
                <w:bottom w:val="nil"/>
                <w:right w:val="nil"/>
                <w:between w:val="nil"/>
              </w:pBdr>
              <w:tabs>
                <w:tab w:val="left" w:pos="250"/>
                <w:tab w:val="left" w:pos="1170"/>
              </w:tabs>
              <w:spacing w:before="1"/>
              <w:ind w:left="105" w:right="1260"/>
              <w:rPr>
                <w:color w:val="000000"/>
                <w:sz w:val="20"/>
                <w:szCs w:val="20"/>
              </w:rPr>
            </w:pPr>
            <w:r>
              <w:rPr>
                <w:color w:val="000000"/>
                <w:sz w:val="20"/>
                <w:szCs w:val="20"/>
              </w:rPr>
              <w:t>Phone:</w:t>
            </w:r>
          </w:p>
        </w:tc>
        <w:tc>
          <w:tcPr>
            <w:tcW w:w="3415" w:type="dxa"/>
          </w:tcPr>
          <w:p w14:paraId="4FA2FA8D" w14:textId="77777777" w:rsidR="009719D8" w:rsidRDefault="009719D8">
            <w:pPr>
              <w:rPr>
                <w:sz w:val="20"/>
                <w:szCs w:val="20"/>
              </w:rPr>
            </w:pPr>
          </w:p>
        </w:tc>
      </w:tr>
      <w:tr w:rsidR="009719D8" w14:paraId="10F1F4C1" w14:textId="77777777">
        <w:trPr>
          <w:trHeight w:val="720"/>
        </w:trPr>
        <w:tc>
          <w:tcPr>
            <w:tcW w:w="2875" w:type="dxa"/>
          </w:tcPr>
          <w:p w14:paraId="649009AF" w14:textId="77777777" w:rsidR="009719D8" w:rsidRDefault="00B44669">
            <w:pPr>
              <w:pBdr>
                <w:top w:val="nil"/>
                <w:left w:val="nil"/>
                <w:bottom w:val="nil"/>
                <w:right w:val="nil"/>
                <w:between w:val="nil"/>
              </w:pBdr>
              <w:spacing w:before="6"/>
              <w:ind w:left="105"/>
              <w:rPr>
                <w:color w:val="000000"/>
                <w:sz w:val="20"/>
                <w:szCs w:val="20"/>
              </w:rPr>
            </w:pPr>
            <w:r>
              <w:rPr>
                <w:color w:val="000000"/>
                <w:sz w:val="20"/>
                <w:szCs w:val="20"/>
              </w:rPr>
              <w:t>6.</w:t>
            </w:r>
          </w:p>
        </w:tc>
        <w:tc>
          <w:tcPr>
            <w:tcW w:w="2795" w:type="dxa"/>
          </w:tcPr>
          <w:p w14:paraId="04D075A4" w14:textId="77777777" w:rsidR="009719D8" w:rsidRDefault="00B44669">
            <w:pPr>
              <w:pBdr>
                <w:top w:val="nil"/>
                <w:left w:val="nil"/>
                <w:bottom w:val="nil"/>
                <w:right w:val="nil"/>
                <w:between w:val="nil"/>
              </w:pBdr>
              <w:tabs>
                <w:tab w:val="left" w:pos="1170"/>
              </w:tabs>
              <w:spacing w:before="1"/>
              <w:ind w:right="1260"/>
              <w:rPr>
                <w:color w:val="000000"/>
                <w:sz w:val="20"/>
                <w:szCs w:val="20"/>
              </w:rPr>
            </w:pPr>
            <w:r>
              <w:rPr>
                <w:color w:val="000000"/>
                <w:sz w:val="20"/>
                <w:szCs w:val="20"/>
              </w:rPr>
              <w:t xml:space="preserve">  Email:</w:t>
            </w:r>
          </w:p>
          <w:p w14:paraId="4C3DB9BE" w14:textId="77777777" w:rsidR="009719D8" w:rsidRDefault="00B44669">
            <w:pPr>
              <w:pBdr>
                <w:top w:val="nil"/>
                <w:left w:val="nil"/>
                <w:bottom w:val="nil"/>
                <w:right w:val="nil"/>
                <w:between w:val="nil"/>
              </w:pBdr>
              <w:tabs>
                <w:tab w:val="left" w:pos="250"/>
                <w:tab w:val="left" w:pos="1170"/>
              </w:tabs>
              <w:spacing w:before="1"/>
              <w:ind w:left="105" w:right="1260"/>
              <w:rPr>
                <w:color w:val="000000"/>
                <w:sz w:val="20"/>
                <w:szCs w:val="20"/>
              </w:rPr>
            </w:pPr>
            <w:r>
              <w:rPr>
                <w:color w:val="000000"/>
                <w:sz w:val="20"/>
                <w:szCs w:val="20"/>
              </w:rPr>
              <w:t>Phone:</w:t>
            </w:r>
          </w:p>
        </w:tc>
        <w:tc>
          <w:tcPr>
            <w:tcW w:w="3415" w:type="dxa"/>
          </w:tcPr>
          <w:p w14:paraId="770B8B75" w14:textId="77777777" w:rsidR="009719D8" w:rsidRDefault="009719D8">
            <w:pPr>
              <w:rPr>
                <w:sz w:val="20"/>
                <w:szCs w:val="20"/>
              </w:rPr>
            </w:pPr>
          </w:p>
        </w:tc>
      </w:tr>
      <w:tr w:rsidR="009719D8" w14:paraId="7D4D92FA" w14:textId="77777777">
        <w:trPr>
          <w:trHeight w:val="720"/>
        </w:trPr>
        <w:tc>
          <w:tcPr>
            <w:tcW w:w="2875" w:type="dxa"/>
          </w:tcPr>
          <w:p w14:paraId="2D473D4C" w14:textId="77777777" w:rsidR="009719D8" w:rsidRDefault="00B44669">
            <w:pPr>
              <w:pBdr>
                <w:top w:val="nil"/>
                <w:left w:val="nil"/>
                <w:bottom w:val="nil"/>
                <w:right w:val="nil"/>
                <w:between w:val="nil"/>
              </w:pBdr>
              <w:spacing w:before="6"/>
              <w:ind w:left="105"/>
              <w:rPr>
                <w:color w:val="000000"/>
                <w:sz w:val="20"/>
                <w:szCs w:val="20"/>
              </w:rPr>
            </w:pPr>
            <w:r>
              <w:rPr>
                <w:color w:val="000000"/>
                <w:sz w:val="20"/>
                <w:szCs w:val="20"/>
              </w:rPr>
              <w:t>7.</w:t>
            </w:r>
          </w:p>
        </w:tc>
        <w:tc>
          <w:tcPr>
            <w:tcW w:w="2795" w:type="dxa"/>
          </w:tcPr>
          <w:p w14:paraId="21075465" w14:textId="77777777" w:rsidR="009719D8" w:rsidRDefault="00B44669">
            <w:pPr>
              <w:pBdr>
                <w:top w:val="nil"/>
                <w:left w:val="nil"/>
                <w:bottom w:val="nil"/>
                <w:right w:val="nil"/>
                <w:between w:val="nil"/>
              </w:pBdr>
              <w:tabs>
                <w:tab w:val="left" w:pos="1170"/>
              </w:tabs>
              <w:spacing w:before="1"/>
              <w:ind w:right="1260"/>
              <w:rPr>
                <w:color w:val="000000"/>
                <w:sz w:val="20"/>
                <w:szCs w:val="20"/>
              </w:rPr>
            </w:pPr>
            <w:r>
              <w:rPr>
                <w:color w:val="000000"/>
                <w:sz w:val="20"/>
                <w:szCs w:val="20"/>
              </w:rPr>
              <w:t xml:space="preserve">   Email:</w:t>
            </w:r>
          </w:p>
          <w:p w14:paraId="313D5A9E" w14:textId="77777777" w:rsidR="009719D8" w:rsidRDefault="00B44669">
            <w:pPr>
              <w:pBdr>
                <w:top w:val="nil"/>
                <w:left w:val="nil"/>
                <w:bottom w:val="nil"/>
                <w:right w:val="nil"/>
                <w:between w:val="nil"/>
              </w:pBdr>
              <w:tabs>
                <w:tab w:val="left" w:pos="250"/>
                <w:tab w:val="left" w:pos="1170"/>
              </w:tabs>
              <w:spacing w:before="1"/>
              <w:ind w:left="105" w:right="1260"/>
              <w:rPr>
                <w:color w:val="000000"/>
                <w:sz w:val="20"/>
                <w:szCs w:val="20"/>
              </w:rPr>
            </w:pPr>
            <w:r>
              <w:rPr>
                <w:color w:val="000000"/>
                <w:sz w:val="20"/>
                <w:szCs w:val="20"/>
              </w:rPr>
              <w:t xml:space="preserve"> Phone:</w:t>
            </w:r>
          </w:p>
        </w:tc>
        <w:tc>
          <w:tcPr>
            <w:tcW w:w="3415" w:type="dxa"/>
          </w:tcPr>
          <w:p w14:paraId="19CA3485" w14:textId="77777777" w:rsidR="009719D8" w:rsidRDefault="009719D8">
            <w:pPr>
              <w:rPr>
                <w:sz w:val="20"/>
                <w:szCs w:val="20"/>
              </w:rPr>
            </w:pPr>
          </w:p>
        </w:tc>
      </w:tr>
    </w:tbl>
    <w:p w14:paraId="240C77A9" w14:textId="77777777" w:rsidR="009719D8" w:rsidRDefault="009719D8">
      <w:pPr>
        <w:pBdr>
          <w:top w:val="nil"/>
          <w:left w:val="nil"/>
          <w:bottom w:val="nil"/>
          <w:right w:val="nil"/>
          <w:between w:val="nil"/>
        </w:pBdr>
        <w:rPr>
          <w:b/>
          <w:color w:val="000000"/>
          <w:sz w:val="20"/>
          <w:szCs w:val="20"/>
        </w:rPr>
      </w:pPr>
    </w:p>
    <w:p w14:paraId="0D57452C" w14:textId="77777777" w:rsidR="009719D8" w:rsidRDefault="009719D8">
      <w:pPr>
        <w:pBdr>
          <w:top w:val="nil"/>
          <w:left w:val="nil"/>
          <w:bottom w:val="nil"/>
          <w:right w:val="nil"/>
          <w:between w:val="nil"/>
        </w:pBdr>
        <w:rPr>
          <w:b/>
          <w:color w:val="000000"/>
          <w:sz w:val="24"/>
          <w:szCs w:val="24"/>
        </w:rPr>
      </w:pPr>
    </w:p>
    <w:p w14:paraId="680553FE" w14:textId="77777777" w:rsidR="009719D8" w:rsidRDefault="00B44669">
      <w:pPr>
        <w:pBdr>
          <w:top w:val="nil"/>
          <w:left w:val="nil"/>
          <w:bottom w:val="nil"/>
          <w:right w:val="nil"/>
          <w:between w:val="nil"/>
        </w:pBdr>
        <w:rPr>
          <w:b/>
          <w:color w:val="000000"/>
          <w:sz w:val="24"/>
          <w:szCs w:val="24"/>
        </w:rPr>
      </w:pPr>
      <w:r>
        <w:rPr>
          <w:b/>
          <w:color w:val="000000"/>
          <w:sz w:val="24"/>
          <w:szCs w:val="24"/>
        </w:rPr>
        <w:t>Appendix B: Budget Template</w:t>
      </w:r>
    </w:p>
    <w:p w14:paraId="2F741B27" w14:textId="77777777" w:rsidR="009719D8" w:rsidRDefault="009719D8">
      <w:pPr>
        <w:pBdr>
          <w:top w:val="nil"/>
          <w:left w:val="nil"/>
          <w:bottom w:val="nil"/>
          <w:right w:val="nil"/>
          <w:between w:val="nil"/>
        </w:pBdr>
        <w:rPr>
          <w:b/>
          <w:color w:val="000000"/>
          <w:sz w:val="20"/>
          <w:szCs w:val="20"/>
        </w:rPr>
      </w:pPr>
    </w:p>
    <w:tbl>
      <w:tblPr>
        <w:tblStyle w:val="a5"/>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384"/>
        <w:gridCol w:w="4736"/>
      </w:tblGrid>
      <w:tr w:rsidR="009719D8" w14:paraId="6C9E1E50" w14:textId="77777777">
        <w:trPr>
          <w:trHeight w:val="720"/>
          <w:jc w:val="center"/>
        </w:trPr>
        <w:tc>
          <w:tcPr>
            <w:tcW w:w="2875" w:type="dxa"/>
            <w:shd w:val="clear" w:color="auto" w:fill="D9D9D9"/>
            <w:vAlign w:val="center"/>
          </w:tcPr>
          <w:p w14:paraId="144285E1" w14:textId="77777777" w:rsidR="009719D8" w:rsidRDefault="00B44669">
            <w:pPr>
              <w:pBdr>
                <w:top w:val="nil"/>
                <w:left w:val="nil"/>
                <w:bottom w:val="nil"/>
                <w:right w:val="nil"/>
                <w:between w:val="nil"/>
              </w:pBdr>
              <w:jc w:val="center"/>
              <w:rPr>
                <w:b/>
                <w:color w:val="000000"/>
                <w:sz w:val="24"/>
                <w:szCs w:val="24"/>
              </w:rPr>
            </w:pPr>
            <w:r>
              <w:rPr>
                <w:b/>
                <w:color w:val="000000"/>
                <w:sz w:val="24"/>
                <w:szCs w:val="24"/>
              </w:rPr>
              <w:t>Item</w:t>
            </w:r>
          </w:p>
        </w:tc>
        <w:tc>
          <w:tcPr>
            <w:tcW w:w="1384" w:type="dxa"/>
            <w:shd w:val="clear" w:color="auto" w:fill="D9D9D9"/>
            <w:vAlign w:val="center"/>
          </w:tcPr>
          <w:p w14:paraId="5716D2FE" w14:textId="77777777" w:rsidR="009719D8" w:rsidRDefault="00B44669">
            <w:pPr>
              <w:pBdr>
                <w:top w:val="nil"/>
                <w:left w:val="nil"/>
                <w:bottom w:val="nil"/>
                <w:right w:val="nil"/>
                <w:between w:val="nil"/>
              </w:pBdr>
              <w:jc w:val="center"/>
              <w:rPr>
                <w:b/>
                <w:color w:val="000000"/>
                <w:sz w:val="24"/>
                <w:szCs w:val="24"/>
              </w:rPr>
            </w:pPr>
            <w:r>
              <w:rPr>
                <w:b/>
                <w:color w:val="000000"/>
                <w:sz w:val="24"/>
                <w:szCs w:val="24"/>
              </w:rPr>
              <w:t>Amount</w:t>
            </w:r>
          </w:p>
        </w:tc>
        <w:tc>
          <w:tcPr>
            <w:tcW w:w="4736" w:type="dxa"/>
            <w:shd w:val="clear" w:color="auto" w:fill="D9D9D9"/>
            <w:vAlign w:val="center"/>
          </w:tcPr>
          <w:p w14:paraId="21A93457" w14:textId="77777777" w:rsidR="009719D8" w:rsidRDefault="00B44669">
            <w:pPr>
              <w:pBdr>
                <w:top w:val="nil"/>
                <w:left w:val="nil"/>
                <w:bottom w:val="nil"/>
                <w:right w:val="nil"/>
                <w:between w:val="nil"/>
              </w:pBdr>
              <w:jc w:val="center"/>
              <w:rPr>
                <w:b/>
                <w:color w:val="000000"/>
                <w:sz w:val="24"/>
                <w:szCs w:val="24"/>
              </w:rPr>
            </w:pPr>
            <w:r>
              <w:rPr>
                <w:b/>
                <w:color w:val="000000"/>
                <w:sz w:val="24"/>
                <w:szCs w:val="24"/>
              </w:rPr>
              <w:t>Justification</w:t>
            </w:r>
          </w:p>
          <w:p w14:paraId="7349ADD1" w14:textId="77777777" w:rsidR="009719D8" w:rsidRDefault="00B44669">
            <w:pPr>
              <w:pBdr>
                <w:top w:val="nil"/>
                <w:left w:val="nil"/>
                <w:bottom w:val="nil"/>
                <w:right w:val="nil"/>
                <w:between w:val="nil"/>
              </w:pBdr>
              <w:jc w:val="center"/>
              <w:rPr>
                <w:color w:val="000000"/>
                <w:sz w:val="24"/>
                <w:szCs w:val="24"/>
              </w:rPr>
            </w:pPr>
            <w:r>
              <w:rPr>
                <w:color w:val="000000"/>
                <w:sz w:val="20"/>
                <w:szCs w:val="20"/>
              </w:rPr>
              <w:t>Be as detailed as possible</w:t>
            </w:r>
          </w:p>
        </w:tc>
      </w:tr>
      <w:tr w:rsidR="009719D8" w14:paraId="7E46596E" w14:textId="77777777">
        <w:trPr>
          <w:trHeight w:val="432"/>
          <w:jc w:val="center"/>
        </w:trPr>
        <w:tc>
          <w:tcPr>
            <w:tcW w:w="2875" w:type="dxa"/>
          </w:tcPr>
          <w:p w14:paraId="08FDD8C7" w14:textId="77777777" w:rsidR="009719D8" w:rsidRDefault="009719D8">
            <w:pPr>
              <w:pBdr>
                <w:top w:val="nil"/>
                <w:left w:val="nil"/>
                <w:bottom w:val="nil"/>
                <w:right w:val="nil"/>
                <w:between w:val="nil"/>
              </w:pBdr>
              <w:rPr>
                <w:b/>
                <w:color w:val="000000"/>
                <w:sz w:val="20"/>
                <w:szCs w:val="20"/>
              </w:rPr>
            </w:pPr>
          </w:p>
        </w:tc>
        <w:tc>
          <w:tcPr>
            <w:tcW w:w="1384" w:type="dxa"/>
          </w:tcPr>
          <w:p w14:paraId="0D720B8F" w14:textId="77777777" w:rsidR="009719D8" w:rsidRDefault="009719D8">
            <w:pPr>
              <w:pBdr>
                <w:top w:val="nil"/>
                <w:left w:val="nil"/>
                <w:bottom w:val="nil"/>
                <w:right w:val="nil"/>
                <w:between w:val="nil"/>
              </w:pBdr>
              <w:rPr>
                <w:b/>
                <w:color w:val="000000"/>
                <w:sz w:val="20"/>
                <w:szCs w:val="20"/>
              </w:rPr>
            </w:pPr>
          </w:p>
        </w:tc>
        <w:tc>
          <w:tcPr>
            <w:tcW w:w="4736" w:type="dxa"/>
          </w:tcPr>
          <w:p w14:paraId="6B322871" w14:textId="77777777" w:rsidR="009719D8" w:rsidRDefault="009719D8">
            <w:pPr>
              <w:pBdr>
                <w:top w:val="nil"/>
                <w:left w:val="nil"/>
                <w:bottom w:val="nil"/>
                <w:right w:val="nil"/>
                <w:between w:val="nil"/>
              </w:pBdr>
              <w:rPr>
                <w:b/>
                <w:color w:val="000000"/>
                <w:sz w:val="20"/>
                <w:szCs w:val="20"/>
              </w:rPr>
            </w:pPr>
          </w:p>
        </w:tc>
      </w:tr>
      <w:tr w:rsidR="009719D8" w14:paraId="55FD96DE" w14:textId="77777777">
        <w:trPr>
          <w:trHeight w:val="432"/>
          <w:jc w:val="center"/>
        </w:trPr>
        <w:tc>
          <w:tcPr>
            <w:tcW w:w="2875" w:type="dxa"/>
          </w:tcPr>
          <w:p w14:paraId="6BE1BDD4" w14:textId="77777777" w:rsidR="009719D8" w:rsidRDefault="009719D8">
            <w:pPr>
              <w:pBdr>
                <w:top w:val="nil"/>
                <w:left w:val="nil"/>
                <w:bottom w:val="nil"/>
                <w:right w:val="nil"/>
                <w:between w:val="nil"/>
              </w:pBdr>
              <w:rPr>
                <w:b/>
                <w:color w:val="000000"/>
                <w:sz w:val="20"/>
                <w:szCs w:val="20"/>
              </w:rPr>
            </w:pPr>
          </w:p>
        </w:tc>
        <w:tc>
          <w:tcPr>
            <w:tcW w:w="1384" w:type="dxa"/>
          </w:tcPr>
          <w:p w14:paraId="4E3C6B5F" w14:textId="77777777" w:rsidR="009719D8" w:rsidRDefault="009719D8">
            <w:pPr>
              <w:pBdr>
                <w:top w:val="nil"/>
                <w:left w:val="nil"/>
                <w:bottom w:val="nil"/>
                <w:right w:val="nil"/>
                <w:between w:val="nil"/>
              </w:pBdr>
              <w:rPr>
                <w:b/>
                <w:color w:val="000000"/>
                <w:sz w:val="20"/>
                <w:szCs w:val="20"/>
              </w:rPr>
            </w:pPr>
          </w:p>
        </w:tc>
        <w:tc>
          <w:tcPr>
            <w:tcW w:w="4736" w:type="dxa"/>
          </w:tcPr>
          <w:p w14:paraId="7EEFF100" w14:textId="77777777" w:rsidR="009719D8" w:rsidRDefault="009719D8">
            <w:pPr>
              <w:pBdr>
                <w:top w:val="nil"/>
                <w:left w:val="nil"/>
                <w:bottom w:val="nil"/>
                <w:right w:val="nil"/>
                <w:between w:val="nil"/>
              </w:pBdr>
              <w:rPr>
                <w:b/>
                <w:color w:val="000000"/>
                <w:sz w:val="20"/>
                <w:szCs w:val="20"/>
              </w:rPr>
            </w:pPr>
          </w:p>
        </w:tc>
      </w:tr>
      <w:tr w:rsidR="009719D8" w14:paraId="4FB6C891" w14:textId="77777777">
        <w:trPr>
          <w:trHeight w:val="432"/>
          <w:jc w:val="center"/>
        </w:trPr>
        <w:tc>
          <w:tcPr>
            <w:tcW w:w="2875" w:type="dxa"/>
          </w:tcPr>
          <w:p w14:paraId="7C91A4E0" w14:textId="77777777" w:rsidR="009719D8" w:rsidRDefault="009719D8">
            <w:pPr>
              <w:pBdr>
                <w:top w:val="nil"/>
                <w:left w:val="nil"/>
                <w:bottom w:val="nil"/>
                <w:right w:val="nil"/>
                <w:between w:val="nil"/>
              </w:pBdr>
              <w:rPr>
                <w:b/>
                <w:color w:val="000000"/>
                <w:sz w:val="20"/>
                <w:szCs w:val="20"/>
              </w:rPr>
            </w:pPr>
          </w:p>
        </w:tc>
        <w:tc>
          <w:tcPr>
            <w:tcW w:w="1384" w:type="dxa"/>
          </w:tcPr>
          <w:p w14:paraId="7A6F2A98" w14:textId="77777777" w:rsidR="009719D8" w:rsidRDefault="009719D8">
            <w:pPr>
              <w:pBdr>
                <w:top w:val="nil"/>
                <w:left w:val="nil"/>
                <w:bottom w:val="nil"/>
                <w:right w:val="nil"/>
                <w:between w:val="nil"/>
              </w:pBdr>
              <w:rPr>
                <w:b/>
                <w:color w:val="000000"/>
                <w:sz w:val="20"/>
                <w:szCs w:val="20"/>
              </w:rPr>
            </w:pPr>
          </w:p>
        </w:tc>
        <w:tc>
          <w:tcPr>
            <w:tcW w:w="4736" w:type="dxa"/>
          </w:tcPr>
          <w:p w14:paraId="15C207ED" w14:textId="77777777" w:rsidR="009719D8" w:rsidRDefault="009719D8">
            <w:pPr>
              <w:pBdr>
                <w:top w:val="nil"/>
                <w:left w:val="nil"/>
                <w:bottom w:val="nil"/>
                <w:right w:val="nil"/>
                <w:between w:val="nil"/>
              </w:pBdr>
              <w:rPr>
                <w:b/>
                <w:color w:val="000000"/>
                <w:sz w:val="20"/>
                <w:szCs w:val="20"/>
              </w:rPr>
            </w:pPr>
          </w:p>
        </w:tc>
      </w:tr>
      <w:tr w:rsidR="009719D8" w14:paraId="32F59B3B" w14:textId="77777777">
        <w:trPr>
          <w:trHeight w:val="432"/>
          <w:jc w:val="center"/>
        </w:trPr>
        <w:tc>
          <w:tcPr>
            <w:tcW w:w="2875" w:type="dxa"/>
          </w:tcPr>
          <w:p w14:paraId="323948BB" w14:textId="77777777" w:rsidR="009719D8" w:rsidRDefault="009719D8">
            <w:pPr>
              <w:pBdr>
                <w:top w:val="nil"/>
                <w:left w:val="nil"/>
                <w:bottom w:val="nil"/>
                <w:right w:val="nil"/>
                <w:between w:val="nil"/>
              </w:pBdr>
              <w:rPr>
                <w:b/>
                <w:color w:val="000000"/>
                <w:sz w:val="20"/>
                <w:szCs w:val="20"/>
              </w:rPr>
            </w:pPr>
          </w:p>
        </w:tc>
        <w:tc>
          <w:tcPr>
            <w:tcW w:w="1384" w:type="dxa"/>
          </w:tcPr>
          <w:p w14:paraId="5AA7F08B" w14:textId="77777777" w:rsidR="009719D8" w:rsidRDefault="009719D8">
            <w:pPr>
              <w:pBdr>
                <w:top w:val="nil"/>
                <w:left w:val="nil"/>
                <w:bottom w:val="nil"/>
                <w:right w:val="nil"/>
                <w:between w:val="nil"/>
              </w:pBdr>
              <w:rPr>
                <w:b/>
                <w:color w:val="000000"/>
                <w:sz w:val="20"/>
                <w:szCs w:val="20"/>
              </w:rPr>
            </w:pPr>
          </w:p>
        </w:tc>
        <w:tc>
          <w:tcPr>
            <w:tcW w:w="4736" w:type="dxa"/>
          </w:tcPr>
          <w:p w14:paraId="77C3F0B1" w14:textId="77777777" w:rsidR="009719D8" w:rsidRDefault="009719D8">
            <w:pPr>
              <w:pBdr>
                <w:top w:val="nil"/>
                <w:left w:val="nil"/>
                <w:bottom w:val="nil"/>
                <w:right w:val="nil"/>
                <w:between w:val="nil"/>
              </w:pBdr>
              <w:rPr>
                <w:b/>
                <w:color w:val="000000"/>
                <w:sz w:val="20"/>
                <w:szCs w:val="20"/>
              </w:rPr>
            </w:pPr>
          </w:p>
        </w:tc>
      </w:tr>
      <w:tr w:rsidR="009719D8" w14:paraId="56964AE7" w14:textId="77777777">
        <w:trPr>
          <w:trHeight w:val="432"/>
          <w:jc w:val="center"/>
        </w:trPr>
        <w:tc>
          <w:tcPr>
            <w:tcW w:w="2875" w:type="dxa"/>
          </w:tcPr>
          <w:p w14:paraId="1350F3B0" w14:textId="77777777" w:rsidR="009719D8" w:rsidRDefault="009719D8">
            <w:pPr>
              <w:pBdr>
                <w:top w:val="nil"/>
                <w:left w:val="nil"/>
                <w:bottom w:val="nil"/>
                <w:right w:val="nil"/>
                <w:between w:val="nil"/>
              </w:pBdr>
              <w:rPr>
                <w:b/>
                <w:color w:val="000000"/>
                <w:sz w:val="20"/>
                <w:szCs w:val="20"/>
              </w:rPr>
            </w:pPr>
          </w:p>
        </w:tc>
        <w:tc>
          <w:tcPr>
            <w:tcW w:w="1384" w:type="dxa"/>
          </w:tcPr>
          <w:p w14:paraId="23A164D5" w14:textId="77777777" w:rsidR="009719D8" w:rsidRDefault="009719D8">
            <w:pPr>
              <w:pBdr>
                <w:top w:val="nil"/>
                <w:left w:val="nil"/>
                <w:bottom w:val="nil"/>
                <w:right w:val="nil"/>
                <w:between w:val="nil"/>
              </w:pBdr>
              <w:rPr>
                <w:b/>
                <w:color w:val="000000"/>
                <w:sz w:val="20"/>
                <w:szCs w:val="20"/>
              </w:rPr>
            </w:pPr>
          </w:p>
        </w:tc>
        <w:tc>
          <w:tcPr>
            <w:tcW w:w="4736" w:type="dxa"/>
          </w:tcPr>
          <w:p w14:paraId="01A5F435" w14:textId="77777777" w:rsidR="009719D8" w:rsidRDefault="009719D8">
            <w:pPr>
              <w:pBdr>
                <w:top w:val="nil"/>
                <w:left w:val="nil"/>
                <w:bottom w:val="nil"/>
                <w:right w:val="nil"/>
                <w:between w:val="nil"/>
              </w:pBdr>
              <w:rPr>
                <w:b/>
                <w:color w:val="000000"/>
                <w:sz w:val="20"/>
                <w:szCs w:val="20"/>
              </w:rPr>
            </w:pPr>
          </w:p>
        </w:tc>
      </w:tr>
      <w:tr w:rsidR="009719D8" w14:paraId="6D769B56" w14:textId="77777777">
        <w:trPr>
          <w:trHeight w:val="432"/>
          <w:jc w:val="center"/>
        </w:trPr>
        <w:tc>
          <w:tcPr>
            <w:tcW w:w="2875" w:type="dxa"/>
          </w:tcPr>
          <w:p w14:paraId="5EC45BDB" w14:textId="77777777" w:rsidR="009719D8" w:rsidRDefault="009719D8">
            <w:pPr>
              <w:pBdr>
                <w:top w:val="nil"/>
                <w:left w:val="nil"/>
                <w:bottom w:val="nil"/>
                <w:right w:val="nil"/>
                <w:between w:val="nil"/>
              </w:pBdr>
              <w:rPr>
                <w:b/>
                <w:color w:val="000000"/>
                <w:sz w:val="20"/>
                <w:szCs w:val="20"/>
              </w:rPr>
            </w:pPr>
          </w:p>
        </w:tc>
        <w:tc>
          <w:tcPr>
            <w:tcW w:w="1384" w:type="dxa"/>
          </w:tcPr>
          <w:p w14:paraId="2E04C0FE" w14:textId="77777777" w:rsidR="009719D8" w:rsidRDefault="009719D8">
            <w:pPr>
              <w:pBdr>
                <w:top w:val="nil"/>
                <w:left w:val="nil"/>
                <w:bottom w:val="nil"/>
                <w:right w:val="nil"/>
                <w:between w:val="nil"/>
              </w:pBdr>
              <w:rPr>
                <w:b/>
                <w:color w:val="000000"/>
                <w:sz w:val="20"/>
                <w:szCs w:val="20"/>
              </w:rPr>
            </w:pPr>
          </w:p>
        </w:tc>
        <w:tc>
          <w:tcPr>
            <w:tcW w:w="4736" w:type="dxa"/>
          </w:tcPr>
          <w:p w14:paraId="076CA15A" w14:textId="77777777" w:rsidR="009719D8" w:rsidRDefault="009719D8">
            <w:pPr>
              <w:pBdr>
                <w:top w:val="nil"/>
                <w:left w:val="nil"/>
                <w:bottom w:val="nil"/>
                <w:right w:val="nil"/>
                <w:between w:val="nil"/>
              </w:pBdr>
              <w:rPr>
                <w:b/>
                <w:color w:val="000000"/>
                <w:sz w:val="20"/>
                <w:szCs w:val="20"/>
              </w:rPr>
            </w:pPr>
          </w:p>
        </w:tc>
      </w:tr>
      <w:tr w:rsidR="009719D8" w14:paraId="6FDF09BE" w14:textId="77777777">
        <w:trPr>
          <w:trHeight w:val="432"/>
          <w:jc w:val="center"/>
        </w:trPr>
        <w:tc>
          <w:tcPr>
            <w:tcW w:w="2875" w:type="dxa"/>
          </w:tcPr>
          <w:p w14:paraId="7A32216F" w14:textId="77777777" w:rsidR="009719D8" w:rsidRDefault="009719D8">
            <w:pPr>
              <w:pBdr>
                <w:top w:val="nil"/>
                <w:left w:val="nil"/>
                <w:bottom w:val="nil"/>
                <w:right w:val="nil"/>
                <w:between w:val="nil"/>
              </w:pBdr>
              <w:rPr>
                <w:b/>
                <w:color w:val="000000"/>
                <w:sz w:val="20"/>
                <w:szCs w:val="20"/>
              </w:rPr>
            </w:pPr>
          </w:p>
        </w:tc>
        <w:tc>
          <w:tcPr>
            <w:tcW w:w="1384" w:type="dxa"/>
          </w:tcPr>
          <w:p w14:paraId="70398E71" w14:textId="77777777" w:rsidR="009719D8" w:rsidRDefault="009719D8">
            <w:pPr>
              <w:pBdr>
                <w:top w:val="nil"/>
                <w:left w:val="nil"/>
                <w:bottom w:val="nil"/>
                <w:right w:val="nil"/>
                <w:between w:val="nil"/>
              </w:pBdr>
              <w:rPr>
                <w:b/>
                <w:color w:val="000000"/>
                <w:sz w:val="20"/>
                <w:szCs w:val="20"/>
              </w:rPr>
            </w:pPr>
          </w:p>
        </w:tc>
        <w:tc>
          <w:tcPr>
            <w:tcW w:w="4736" w:type="dxa"/>
          </w:tcPr>
          <w:p w14:paraId="6B1A6D46" w14:textId="77777777" w:rsidR="009719D8" w:rsidRDefault="009719D8">
            <w:pPr>
              <w:pBdr>
                <w:top w:val="nil"/>
                <w:left w:val="nil"/>
                <w:bottom w:val="nil"/>
                <w:right w:val="nil"/>
                <w:between w:val="nil"/>
              </w:pBdr>
              <w:rPr>
                <w:b/>
                <w:color w:val="000000"/>
                <w:sz w:val="20"/>
                <w:szCs w:val="20"/>
              </w:rPr>
            </w:pPr>
          </w:p>
        </w:tc>
      </w:tr>
      <w:tr w:rsidR="009719D8" w14:paraId="0A52FD96" w14:textId="77777777">
        <w:trPr>
          <w:trHeight w:val="432"/>
          <w:jc w:val="center"/>
        </w:trPr>
        <w:tc>
          <w:tcPr>
            <w:tcW w:w="2875" w:type="dxa"/>
          </w:tcPr>
          <w:p w14:paraId="5A85ACD7" w14:textId="77777777" w:rsidR="009719D8" w:rsidRDefault="009719D8">
            <w:pPr>
              <w:pBdr>
                <w:top w:val="nil"/>
                <w:left w:val="nil"/>
                <w:bottom w:val="nil"/>
                <w:right w:val="nil"/>
                <w:between w:val="nil"/>
              </w:pBdr>
              <w:rPr>
                <w:b/>
                <w:color w:val="000000"/>
                <w:sz w:val="20"/>
                <w:szCs w:val="20"/>
              </w:rPr>
            </w:pPr>
          </w:p>
        </w:tc>
        <w:tc>
          <w:tcPr>
            <w:tcW w:w="1384" w:type="dxa"/>
          </w:tcPr>
          <w:p w14:paraId="5544A6D2" w14:textId="77777777" w:rsidR="009719D8" w:rsidRDefault="009719D8">
            <w:pPr>
              <w:pBdr>
                <w:top w:val="nil"/>
                <w:left w:val="nil"/>
                <w:bottom w:val="nil"/>
                <w:right w:val="nil"/>
                <w:between w:val="nil"/>
              </w:pBdr>
              <w:rPr>
                <w:b/>
                <w:color w:val="000000"/>
                <w:sz w:val="20"/>
                <w:szCs w:val="20"/>
              </w:rPr>
            </w:pPr>
          </w:p>
        </w:tc>
        <w:tc>
          <w:tcPr>
            <w:tcW w:w="4736" w:type="dxa"/>
          </w:tcPr>
          <w:p w14:paraId="45C0A3A6" w14:textId="77777777" w:rsidR="009719D8" w:rsidRDefault="009719D8">
            <w:pPr>
              <w:pBdr>
                <w:top w:val="nil"/>
                <w:left w:val="nil"/>
                <w:bottom w:val="nil"/>
                <w:right w:val="nil"/>
                <w:between w:val="nil"/>
              </w:pBdr>
              <w:rPr>
                <w:b/>
                <w:color w:val="000000"/>
                <w:sz w:val="20"/>
                <w:szCs w:val="20"/>
              </w:rPr>
            </w:pPr>
          </w:p>
        </w:tc>
      </w:tr>
      <w:tr w:rsidR="009719D8" w14:paraId="687CB828" w14:textId="77777777">
        <w:trPr>
          <w:trHeight w:val="432"/>
          <w:jc w:val="center"/>
        </w:trPr>
        <w:tc>
          <w:tcPr>
            <w:tcW w:w="2875" w:type="dxa"/>
          </w:tcPr>
          <w:p w14:paraId="2CD714A6" w14:textId="77777777" w:rsidR="009719D8" w:rsidRDefault="009719D8">
            <w:pPr>
              <w:pBdr>
                <w:top w:val="nil"/>
                <w:left w:val="nil"/>
                <w:bottom w:val="nil"/>
                <w:right w:val="nil"/>
                <w:between w:val="nil"/>
              </w:pBdr>
              <w:rPr>
                <w:b/>
                <w:color w:val="000000"/>
                <w:sz w:val="20"/>
                <w:szCs w:val="20"/>
              </w:rPr>
            </w:pPr>
          </w:p>
        </w:tc>
        <w:tc>
          <w:tcPr>
            <w:tcW w:w="1384" w:type="dxa"/>
          </w:tcPr>
          <w:p w14:paraId="523FDDC6" w14:textId="77777777" w:rsidR="009719D8" w:rsidRDefault="009719D8">
            <w:pPr>
              <w:pBdr>
                <w:top w:val="nil"/>
                <w:left w:val="nil"/>
                <w:bottom w:val="nil"/>
                <w:right w:val="nil"/>
                <w:between w:val="nil"/>
              </w:pBdr>
              <w:rPr>
                <w:b/>
                <w:color w:val="000000"/>
                <w:sz w:val="20"/>
                <w:szCs w:val="20"/>
              </w:rPr>
            </w:pPr>
          </w:p>
        </w:tc>
        <w:tc>
          <w:tcPr>
            <w:tcW w:w="4736" w:type="dxa"/>
          </w:tcPr>
          <w:p w14:paraId="772BDAFB" w14:textId="77777777" w:rsidR="009719D8" w:rsidRDefault="009719D8">
            <w:pPr>
              <w:pBdr>
                <w:top w:val="nil"/>
                <w:left w:val="nil"/>
                <w:bottom w:val="nil"/>
                <w:right w:val="nil"/>
                <w:between w:val="nil"/>
              </w:pBdr>
              <w:rPr>
                <w:b/>
                <w:color w:val="000000"/>
                <w:sz w:val="20"/>
                <w:szCs w:val="20"/>
              </w:rPr>
            </w:pPr>
          </w:p>
        </w:tc>
      </w:tr>
      <w:tr w:rsidR="009719D8" w14:paraId="0811F757" w14:textId="77777777">
        <w:trPr>
          <w:trHeight w:val="432"/>
          <w:jc w:val="center"/>
        </w:trPr>
        <w:tc>
          <w:tcPr>
            <w:tcW w:w="2875" w:type="dxa"/>
          </w:tcPr>
          <w:p w14:paraId="13B1C2CE" w14:textId="77777777" w:rsidR="009719D8" w:rsidRDefault="009719D8">
            <w:pPr>
              <w:pBdr>
                <w:top w:val="nil"/>
                <w:left w:val="nil"/>
                <w:bottom w:val="nil"/>
                <w:right w:val="nil"/>
                <w:between w:val="nil"/>
              </w:pBdr>
              <w:rPr>
                <w:b/>
                <w:color w:val="000000"/>
                <w:sz w:val="20"/>
                <w:szCs w:val="20"/>
              </w:rPr>
            </w:pPr>
          </w:p>
        </w:tc>
        <w:tc>
          <w:tcPr>
            <w:tcW w:w="1384" w:type="dxa"/>
          </w:tcPr>
          <w:p w14:paraId="258B1E5F" w14:textId="77777777" w:rsidR="009719D8" w:rsidRDefault="009719D8">
            <w:pPr>
              <w:pBdr>
                <w:top w:val="nil"/>
                <w:left w:val="nil"/>
                <w:bottom w:val="nil"/>
                <w:right w:val="nil"/>
                <w:between w:val="nil"/>
              </w:pBdr>
              <w:rPr>
                <w:b/>
                <w:color w:val="000000"/>
                <w:sz w:val="20"/>
                <w:szCs w:val="20"/>
              </w:rPr>
            </w:pPr>
          </w:p>
        </w:tc>
        <w:tc>
          <w:tcPr>
            <w:tcW w:w="4736" w:type="dxa"/>
          </w:tcPr>
          <w:p w14:paraId="6518EB91" w14:textId="77777777" w:rsidR="009719D8" w:rsidRDefault="009719D8">
            <w:pPr>
              <w:pBdr>
                <w:top w:val="nil"/>
                <w:left w:val="nil"/>
                <w:bottom w:val="nil"/>
                <w:right w:val="nil"/>
                <w:between w:val="nil"/>
              </w:pBdr>
              <w:rPr>
                <w:b/>
                <w:color w:val="000000"/>
                <w:sz w:val="20"/>
                <w:szCs w:val="20"/>
              </w:rPr>
            </w:pPr>
          </w:p>
        </w:tc>
      </w:tr>
      <w:tr w:rsidR="009719D8" w14:paraId="54812148" w14:textId="77777777">
        <w:trPr>
          <w:trHeight w:val="432"/>
          <w:jc w:val="center"/>
        </w:trPr>
        <w:tc>
          <w:tcPr>
            <w:tcW w:w="2875" w:type="dxa"/>
          </w:tcPr>
          <w:p w14:paraId="344A7A08" w14:textId="77777777" w:rsidR="009719D8" w:rsidRDefault="009719D8">
            <w:pPr>
              <w:pBdr>
                <w:top w:val="nil"/>
                <w:left w:val="nil"/>
                <w:bottom w:val="nil"/>
                <w:right w:val="nil"/>
                <w:between w:val="nil"/>
              </w:pBdr>
              <w:rPr>
                <w:b/>
                <w:color w:val="000000"/>
                <w:sz w:val="20"/>
                <w:szCs w:val="20"/>
              </w:rPr>
            </w:pPr>
          </w:p>
        </w:tc>
        <w:tc>
          <w:tcPr>
            <w:tcW w:w="1384" w:type="dxa"/>
          </w:tcPr>
          <w:p w14:paraId="28384BF1" w14:textId="77777777" w:rsidR="009719D8" w:rsidRDefault="009719D8">
            <w:pPr>
              <w:pBdr>
                <w:top w:val="nil"/>
                <w:left w:val="nil"/>
                <w:bottom w:val="nil"/>
                <w:right w:val="nil"/>
                <w:between w:val="nil"/>
              </w:pBdr>
              <w:rPr>
                <w:b/>
                <w:color w:val="000000"/>
                <w:sz w:val="20"/>
                <w:szCs w:val="20"/>
              </w:rPr>
            </w:pPr>
          </w:p>
        </w:tc>
        <w:tc>
          <w:tcPr>
            <w:tcW w:w="4736" w:type="dxa"/>
          </w:tcPr>
          <w:p w14:paraId="12C61786" w14:textId="77777777" w:rsidR="009719D8" w:rsidRDefault="009719D8">
            <w:pPr>
              <w:pBdr>
                <w:top w:val="nil"/>
                <w:left w:val="nil"/>
                <w:bottom w:val="nil"/>
                <w:right w:val="nil"/>
                <w:between w:val="nil"/>
              </w:pBdr>
              <w:rPr>
                <w:b/>
                <w:color w:val="000000"/>
                <w:sz w:val="20"/>
                <w:szCs w:val="20"/>
              </w:rPr>
            </w:pPr>
          </w:p>
        </w:tc>
      </w:tr>
    </w:tbl>
    <w:p w14:paraId="78E6AA6F" w14:textId="77777777" w:rsidR="009719D8" w:rsidRDefault="00B44669">
      <w:pPr>
        <w:spacing w:before="90"/>
        <w:ind w:right="111"/>
        <w:jc w:val="right"/>
        <w:rPr>
          <w:color w:val="7F7F7F"/>
          <w:sz w:val="24"/>
          <w:szCs w:val="24"/>
        </w:rPr>
      </w:pPr>
      <w:r>
        <w:rPr>
          <w:color w:val="7F7F7F"/>
          <w:sz w:val="24"/>
          <w:szCs w:val="24"/>
        </w:rPr>
        <w:t>8</w:t>
      </w:r>
    </w:p>
    <w:sectPr w:rsidR="009719D8">
      <w:footerReference w:type="default" r:id="rId21"/>
      <w:pgSz w:w="12240" w:h="15840"/>
      <w:pgMar w:top="1440" w:right="1440" w:bottom="72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05A8" w14:textId="77777777" w:rsidR="00150C44" w:rsidRDefault="00B44669">
      <w:r>
        <w:separator/>
      </w:r>
    </w:p>
  </w:endnote>
  <w:endnote w:type="continuationSeparator" w:id="0">
    <w:p w14:paraId="09ADBD83" w14:textId="77777777" w:rsidR="00150C44" w:rsidRDefault="00B4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Unicode MS">
    <w:altName w:val="Arial"/>
    <w:panose1 w:val="020B0604020202020204"/>
    <w:charset w:val="00"/>
    <w:family w:val="auto"/>
    <w:pitch w:val="default"/>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CA30" w14:textId="77777777" w:rsidR="009719D8" w:rsidRDefault="00B4466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5465094" w14:textId="77777777" w:rsidR="009719D8" w:rsidRDefault="009719D8">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587F" w14:textId="77777777" w:rsidR="009719D8" w:rsidRDefault="009719D8">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66FB" w14:textId="77777777" w:rsidR="00150C44" w:rsidRDefault="00B44669">
      <w:r>
        <w:separator/>
      </w:r>
    </w:p>
  </w:footnote>
  <w:footnote w:type="continuationSeparator" w:id="0">
    <w:p w14:paraId="73AF728C" w14:textId="77777777" w:rsidR="00150C44" w:rsidRDefault="00B4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1AD"/>
    <w:multiLevelType w:val="multilevel"/>
    <w:tmpl w:val="983E06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5655BE"/>
    <w:multiLevelType w:val="multilevel"/>
    <w:tmpl w:val="3DFE8828"/>
    <w:lvl w:ilvl="0">
      <w:numFmt w:val="bullet"/>
      <w:lvlText w:val="●"/>
      <w:lvlJc w:val="left"/>
      <w:pPr>
        <w:ind w:left="640" w:hanging="361"/>
      </w:pPr>
      <w:rPr>
        <w:rFonts w:ascii="Noto Sans Symbols" w:eastAsia="Noto Sans Symbols" w:hAnsi="Noto Sans Symbols" w:cs="Noto Sans Symbols"/>
        <w:sz w:val="22"/>
        <w:szCs w:val="22"/>
      </w:rPr>
    </w:lvl>
    <w:lvl w:ilvl="1">
      <w:numFmt w:val="bullet"/>
      <w:lvlText w:val="•"/>
      <w:lvlJc w:val="left"/>
      <w:pPr>
        <w:ind w:left="1594" w:hanging="361"/>
      </w:pPr>
    </w:lvl>
    <w:lvl w:ilvl="2">
      <w:numFmt w:val="bullet"/>
      <w:lvlText w:val="•"/>
      <w:lvlJc w:val="left"/>
      <w:pPr>
        <w:ind w:left="2548" w:hanging="361"/>
      </w:pPr>
    </w:lvl>
    <w:lvl w:ilvl="3">
      <w:numFmt w:val="bullet"/>
      <w:lvlText w:val="•"/>
      <w:lvlJc w:val="left"/>
      <w:pPr>
        <w:ind w:left="3502" w:hanging="361"/>
      </w:pPr>
    </w:lvl>
    <w:lvl w:ilvl="4">
      <w:numFmt w:val="bullet"/>
      <w:lvlText w:val="•"/>
      <w:lvlJc w:val="left"/>
      <w:pPr>
        <w:ind w:left="4456" w:hanging="361"/>
      </w:pPr>
    </w:lvl>
    <w:lvl w:ilvl="5">
      <w:numFmt w:val="bullet"/>
      <w:lvlText w:val="•"/>
      <w:lvlJc w:val="left"/>
      <w:pPr>
        <w:ind w:left="5410" w:hanging="361"/>
      </w:pPr>
    </w:lvl>
    <w:lvl w:ilvl="6">
      <w:numFmt w:val="bullet"/>
      <w:lvlText w:val="•"/>
      <w:lvlJc w:val="left"/>
      <w:pPr>
        <w:ind w:left="6364" w:hanging="361"/>
      </w:pPr>
    </w:lvl>
    <w:lvl w:ilvl="7">
      <w:numFmt w:val="bullet"/>
      <w:lvlText w:val="•"/>
      <w:lvlJc w:val="left"/>
      <w:pPr>
        <w:ind w:left="7318" w:hanging="361"/>
      </w:pPr>
    </w:lvl>
    <w:lvl w:ilvl="8">
      <w:numFmt w:val="bullet"/>
      <w:lvlText w:val="•"/>
      <w:lvlJc w:val="left"/>
      <w:pPr>
        <w:ind w:left="8272" w:hanging="361"/>
      </w:pPr>
    </w:lvl>
  </w:abstractNum>
  <w:abstractNum w:abstractNumId="2" w15:restartNumberingAfterBreak="0">
    <w:nsid w:val="05A95066"/>
    <w:multiLevelType w:val="multilevel"/>
    <w:tmpl w:val="59523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027BDF"/>
    <w:multiLevelType w:val="multilevel"/>
    <w:tmpl w:val="D9008E30"/>
    <w:lvl w:ilvl="0">
      <w:start w:val="1"/>
      <w:numFmt w:val="bullet"/>
      <w:lvlText w:val="●"/>
      <w:lvlJc w:val="left"/>
      <w:pPr>
        <w:ind w:left="360" w:hanging="288"/>
      </w:pPr>
      <w:rPr>
        <w:rFonts w:ascii="Noto Sans Symbols" w:eastAsia="Noto Sans Symbols" w:hAnsi="Noto Sans Symbols" w:cs="Noto Sans Symbols"/>
        <w:color w:val="7B2F0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C60210"/>
    <w:multiLevelType w:val="multilevel"/>
    <w:tmpl w:val="BD90B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F51D09"/>
    <w:multiLevelType w:val="multilevel"/>
    <w:tmpl w:val="3190A91C"/>
    <w:lvl w:ilvl="0">
      <w:start w:val="1"/>
      <w:numFmt w:val="bullet"/>
      <w:lvlText w:val="●"/>
      <w:lvlJc w:val="left"/>
      <w:pPr>
        <w:ind w:left="288"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6F3040"/>
    <w:multiLevelType w:val="multilevel"/>
    <w:tmpl w:val="8D92A33C"/>
    <w:lvl w:ilvl="0">
      <w:start w:val="1"/>
      <w:numFmt w:val="bullet"/>
      <w:lvlText w:val="●"/>
      <w:lvlJc w:val="left"/>
      <w:pPr>
        <w:ind w:left="288" w:hanging="216"/>
      </w:pPr>
      <w:rPr>
        <w:rFonts w:ascii="Noto Sans Symbols" w:eastAsia="Noto Sans Symbols" w:hAnsi="Noto Sans Symbols" w:cs="Noto Sans Symbols"/>
        <w:color w:val="7B2F0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B9177C"/>
    <w:multiLevelType w:val="multilevel"/>
    <w:tmpl w:val="6FEC0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FF17AC"/>
    <w:multiLevelType w:val="multilevel"/>
    <w:tmpl w:val="A5ECC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FD42CA"/>
    <w:multiLevelType w:val="multilevel"/>
    <w:tmpl w:val="FDBC9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6B7511"/>
    <w:multiLevelType w:val="multilevel"/>
    <w:tmpl w:val="E30037C6"/>
    <w:lvl w:ilvl="0">
      <w:start w:val="1"/>
      <w:numFmt w:val="bullet"/>
      <w:lvlText w:val="●"/>
      <w:lvlJc w:val="left"/>
      <w:pPr>
        <w:ind w:left="288" w:hanging="216"/>
      </w:pPr>
      <w:rPr>
        <w:rFonts w:ascii="Noto Sans Symbols" w:eastAsia="Noto Sans Symbols" w:hAnsi="Noto Sans Symbols" w:cs="Noto Sans Symbols"/>
        <w:color w:val="7B2F0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992864"/>
    <w:multiLevelType w:val="multilevel"/>
    <w:tmpl w:val="66240376"/>
    <w:lvl w:ilvl="0">
      <w:start w:val="1"/>
      <w:numFmt w:val="decimal"/>
      <w:lvlText w:val="%1"/>
      <w:lvlJc w:val="left"/>
      <w:pPr>
        <w:ind w:left="119" w:hanging="125"/>
      </w:pPr>
      <w:rPr>
        <w:rFonts w:ascii="Times New Roman" w:eastAsia="Times New Roman" w:hAnsi="Times New Roman" w:cs="Times New Roman"/>
        <w:sz w:val="26"/>
        <w:szCs w:val="26"/>
        <w:vertAlign w:val="superscript"/>
      </w:rPr>
    </w:lvl>
    <w:lvl w:ilvl="1">
      <w:start w:val="1"/>
      <w:numFmt w:val="decimal"/>
      <w:lvlText w:val="%2."/>
      <w:lvlJc w:val="left"/>
      <w:pPr>
        <w:ind w:left="1040" w:hanging="360"/>
      </w:pPr>
      <w:rPr>
        <w:rFonts w:ascii="Calibri" w:eastAsia="Calibri" w:hAnsi="Calibri" w:cs="Calibri"/>
        <w:sz w:val="24"/>
        <w:szCs w:val="24"/>
      </w:rPr>
    </w:lvl>
    <w:lvl w:ilvl="2">
      <w:numFmt w:val="bullet"/>
      <w:lvlText w:val="•"/>
      <w:lvlJc w:val="left"/>
      <w:pPr>
        <w:ind w:left="2082" w:hanging="360"/>
      </w:pPr>
    </w:lvl>
    <w:lvl w:ilvl="3">
      <w:numFmt w:val="bullet"/>
      <w:lvlText w:val="•"/>
      <w:lvlJc w:val="left"/>
      <w:pPr>
        <w:ind w:left="3124" w:hanging="360"/>
      </w:pPr>
    </w:lvl>
    <w:lvl w:ilvl="4">
      <w:numFmt w:val="bullet"/>
      <w:lvlText w:val="•"/>
      <w:lvlJc w:val="left"/>
      <w:pPr>
        <w:ind w:left="4166" w:hanging="360"/>
      </w:pPr>
    </w:lvl>
    <w:lvl w:ilvl="5">
      <w:numFmt w:val="bullet"/>
      <w:lvlText w:val="•"/>
      <w:lvlJc w:val="left"/>
      <w:pPr>
        <w:ind w:left="5208" w:hanging="360"/>
      </w:pPr>
    </w:lvl>
    <w:lvl w:ilvl="6">
      <w:numFmt w:val="bullet"/>
      <w:lvlText w:val="•"/>
      <w:lvlJc w:val="left"/>
      <w:pPr>
        <w:ind w:left="6251" w:hanging="360"/>
      </w:pPr>
    </w:lvl>
    <w:lvl w:ilvl="7">
      <w:numFmt w:val="bullet"/>
      <w:lvlText w:val="•"/>
      <w:lvlJc w:val="left"/>
      <w:pPr>
        <w:ind w:left="7293" w:hanging="360"/>
      </w:pPr>
    </w:lvl>
    <w:lvl w:ilvl="8">
      <w:numFmt w:val="bullet"/>
      <w:lvlText w:val="•"/>
      <w:lvlJc w:val="left"/>
      <w:pPr>
        <w:ind w:left="8335" w:hanging="360"/>
      </w:pPr>
    </w:lvl>
  </w:abstractNum>
  <w:abstractNum w:abstractNumId="12" w15:restartNumberingAfterBreak="0">
    <w:nsid w:val="7AA71C5D"/>
    <w:multiLevelType w:val="multilevel"/>
    <w:tmpl w:val="B4E66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1"/>
  </w:num>
  <w:num w:numId="3">
    <w:abstractNumId w:val="3"/>
  </w:num>
  <w:num w:numId="4">
    <w:abstractNumId w:val="5"/>
  </w:num>
  <w:num w:numId="5">
    <w:abstractNumId w:val="0"/>
  </w:num>
  <w:num w:numId="6">
    <w:abstractNumId w:val="8"/>
  </w:num>
  <w:num w:numId="7">
    <w:abstractNumId w:val="6"/>
  </w:num>
  <w:num w:numId="8">
    <w:abstractNumId w:val="9"/>
  </w:num>
  <w:num w:numId="9">
    <w:abstractNumId w:val="10"/>
  </w:num>
  <w:num w:numId="10">
    <w:abstractNumId w:val="4"/>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D8"/>
    <w:rsid w:val="00150C44"/>
    <w:rsid w:val="00232133"/>
    <w:rsid w:val="009719D8"/>
    <w:rsid w:val="00B4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E905"/>
  <w15:docId w15:val="{3C540ADF-3284-491C-9945-BCC2DEBE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378"/>
      <w:outlineLvl w:val="0"/>
    </w:pPr>
    <w:rPr>
      <w:b/>
      <w:bCs/>
      <w:i/>
      <w:sz w:val="32"/>
      <w:szCs w:val="32"/>
    </w:rPr>
  </w:style>
  <w:style w:type="paragraph" w:styleId="Heading2">
    <w:name w:val="heading 2"/>
    <w:basedOn w:val="Normal"/>
    <w:uiPriority w:val="9"/>
    <w:unhideWhenUsed/>
    <w:qFormat/>
    <w:pPr>
      <w:spacing w:before="44"/>
      <w:ind w:left="120"/>
      <w:outlineLvl w:val="1"/>
    </w:pPr>
    <w:rPr>
      <w:b/>
      <w:bCs/>
      <w:sz w:val="28"/>
      <w:szCs w:val="28"/>
    </w:rPr>
  </w:style>
  <w:style w:type="paragraph" w:styleId="Heading3">
    <w:name w:val="heading 3"/>
    <w:basedOn w:val="Normal"/>
    <w:uiPriority w:val="9"/>
    <w:unhideWhenUsed/>
    <w:qFormat/>
    <w:pPr>
      <w:ind w:left="160"/>
      <w:outlineLvl w:val="2"/>
    </w:pPr>
    <w:rPr>
      <w:b/>
      <w:bCs/>
      <w:sz w:val="24"/>
      <w:szCs w:val="24"/>
    </w:rPr>
  </w:style>
  <w:style w:type="paragraph" w:styleId="Heading4">
    <w:name w:val="heading 4"/>
    <w:basedOn w:val="Normal"/>
    <w:uiPriority w:val="9"/>
    <w:unhideWhenUsed/>
    <w:qFormat/>
    <w:pPr>
      <w:ind w:left="1040"/>
      <w:outlineLvl w:val="3"/>
    </w:pPr>
    <w:rPr>
      <w:sz w:val="24"/>
      <w:szCs w:val="24"/>
    </w:rPr>
  </w:style>
  <w:style w:type="paragraph" w:styleId="Heading5">
    <w:name w:val="heading 5"/>
    <w:basedOn w:val="Normal"/>
    <w:uiPriority w:val="9"/>
    <w:unhideWhenUsed/>
    <w:qFormat/>
    <w:pPr>
      <w:ind w:left="1599" w:hanging="720"/>
      <w:outlineLvl w:val="4"/>
    </w:pPr>
    <w:rPr>
      <w:b/>
      <w:b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6933D3"/>
    <w:rPr>
      <w:rFonts w:ascii="Tahoma" w:hAnsi="Tahoma" w:cs="Tahoma"/>
      <w:sz w:val="16"/>
      <w:szCs w:val="16"/>
    </w:rPr>
  </w:style>
  <w:style w:type="character" w:customStyle="1" w:styleId="BalloonTextChar">
    <w:name w:val="Balloon Text Char"/>
    <w:basedOn w:val="DefaultParagraphFont"/>
    <w:link w:val="BalloonText"/>
    <w:uiPriority w:val="99"/>
    <w:semiHidden/>
    <w:rsid w:val="006933D3"/>
    <w:rPr>
      <w:rFonts w:ascii="Tahoma" w:eastAsia="Calibri" w:hAnsi="Tahoma" w:cs="Tahoma"/>
      <w:sz w:val="16"/>
      <w:szCs w:val="16"/>
    </w:rPr>
  </w:style>
  <w:style w:type="character" w:styleId="Hyperlink">
    <w:name w:val="Hyperlink"/>
    <w:basedOn w:val="DefaultParagraphFont"/>
    <w:uiPriority w:val="99"/>
    <w:unhideWhenUsed/>
    <w:rsid w:val="00451E75"/>
    <w:rPr>
      <w:color w:val="0000FF" w:themeColor="hyperlink"/>
      <w:u w:val="single"/>
    </w:rPr>
  </w:style>
  <w:style w:type="paragraph" w:styleId="Header">
    <w:name w:val="header"/>
    <w:basedOn w:val="Normal"/>
    <w:link w:val="HeaderChar"/>
    <w:uiPriority w:val="99"/>
    <w:unhideWhenUsed/>
    <w:rsid w:val="0060391A"/>
    <w:pPr>
      <w:tabs>
        <w:tab w:val="center" w:pos="4680"/>
        <w:tab w:val="right" w:pos="9360"/>
      </w:tabs>
    </w:pPr>
  </w:style>
  <w:style w:type="character" w:customStyle="1" w:styleId="HeaderChar">
    <w:name w:val="Header Char"/>
    <w:basedOn w:val="DefaultParagraphFont"/>
    <w:link w:val="Header"/>
    <w:uiPriority w:val="99"/>
    <w:rsid w:val="0060391A"/>
    <w:rPr>
      <w:rFonts w:ascii="Calibri" w:eastAsia="Calibri" w:hAnsi="Calibri" w:cs="Calibri"/>
    </w:rPr>
  </w:style>
  <w:style w:type="paragraph" w:styleId="Footer">
    <w:name w:val="footer"/>
    <w:basedOn w:val="Normal"/>
    <w:link w:val="FooterChar"/>
    <w:uiPriority w:val="99"/>
    <w:unhideWhenUsed/>
    <w:rsid w:val="0060391A"/>
    <w:pPr>
      <w:tabs>
        <w:tab w:val="center" w:pos="4680"/>
        <w:tab w:val="right" w:pos="9360"/>
      </w:tabs>
    </w:pPr>
  </w:style>
  <w:style w:type="character" w:customStyle="1" w:styleId="FooterChar">
    <w:name w:val="Footer Char"/>
    <w:basedOn w:val="DefaultParagraphFont"/>
    <w:link w:val="Footer"/>
    <w:uiPriority w:val="99"/>
    <w:rsid w:val="0060391A"/>
    <w:rPr>
      <w:rFonts w:ascii="Calibri" w:eastAsia="Calibri" w:hAnsi="Calibri" w:cs="Calibri"/>
    </w:rPr>
  </w:style>
  <w:style w:type="character" w:customStyle="1" w:styleId="UnresolvedMention1">
    <w:name w:val="Unresolved Mention1"/>
    <w:basedOn w:val="DefaultParagraphFont"/>
    <w:uiPriority w:val="99"/>
    <w:semiHidden/>
    <w:unhideWhenUsed/>
    <w:rsid w:val="00086221"/>
    <w:rPr>
      <w:color w:val="605E5C"/>
      <w:shd w:val="clear" w:color="auto" w:fill="E1DFDD"/>
    </w:rPr>
  </w:style>
  <w:style w:type="table" w:styleId="TableGrid">
    <w:name w:val="Table Grid"/>
    <w:basedOn w:val="TableNormal"/>
    <w:uiPriority w:val="59"/>
    <w:rsid w:val="008B7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6ACC"/>
    <w:rPr>
      <w:sz w:val="16"/>
      <w:szCs w:val="16"/>
    </w:rPr>
  </w:style>
  <w:style w:type="paragraph" w:styleId="CommentText">
    <w:name w:val="annotation text"/>
    <w:basedOn w:val="Normal"/>
    <w:link w:val="CommentTextChar"/>
    <w:uiPriority w:val="99"/>
    <w:semiHidden/>
    <w:unhideWhenUsed/>
    <w:rsid w:val="001C6ACC"/>
    <w:rPr>
      <w:sz w:val="20"/>
      <w:szCs w:val="20"/>
    </w:rPr>
  </w:style>
  <w:style w:type="character" w:customStyle="1" w:styleId="CommentTextChar">
    <w:name w:val="Comment Text Char"/>
    <w:basedOn w:val="DefaultParagraphFont"/>
    <w:link w:val="CommentText"/>
    <w:uiPriority w:val="99"/>
    <w:semiHidden/>
    <w:rsid w:val="001C6AC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C6ACC"/>
    <w:rPr>
      <w:b/>
      <w:bCs/>
    </w:rPr>
  </w:style>
  <w:style w:type="character" w:customStyle="1" w:styleId="CommentSubjectChar">
    <w:name w:val="Comment Subject Char"/>
    <w:basedOn w:val="CommentTextChar"/>
    <w:link w:val="CommentSubject"/>
    <w:uiPriority w:val="99"/>
    <w:semiHidden/>
    <w:rsid w:val="001C6ACC"/>
    <w:rPr>
      <w:rFonts w:ascii="Calibri" w:eastAsia="Calibri" w:hAnsi="Calibri" w:cs="Calibri"/>
      <w:b/>
      <w:bCs/>
      <w:sz w:val="20"/>
      <w:szCs w:val="20"/>
    </w:rPr>
  </w:style>
  <w:style w:type="paragraph" w:customStyle="1" w:styleId="OrangeSub-head">
    <w:name w:val="Orange Sub-head"/>
    <w:basedOn w:val="Normal"/>
    <w:qFormat/>
    <w:rsid w:val="0004245C"/>
    <w:pPr>
      <w:keepLines/>
      <w:widowControl/>
      <w:spacing w:after="120"/>
    </w:pPr>
    <w:rPr>
      <w:rFonts w:ascii="Fira Sans" w:eastAsia="Times New Roman" w:hAnsi="Fira Sans" w:cs="Times New Roman"/>
      <w:b/>
      <w:bCs/>
      <w:i/>
      <w:iCs/>
      <w:color w:val="F26527"/>
    </w:rPr>
  </w:style>
  <w:style w:type="character" w:styleId="UnresolvedMention">
    <w:name w:val="Unresolved Mention"/>
    <w:basedOn w:val="DefaultParagraphFont"/>
    <w:uiPriority w:val="99"/>
    <w:semiHidden/>
    <w:unhideWhenUsed/>
    <w:rsid w:val="007D084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288" w:type="dxa"/>
        <w:bottom w:w="115" w:type="dxa"/>
        <w:right w:w="216" w:type="dxa"/>
      </w:tblCellMar>
    </w:tblPr>
  </w:style>
  <w:style w:type="table" w:customStyle="1" w:styleId="a2">
    <w:basedOn w:val="TableNormal"/>
    <w:tblPr>
      <w:tblStyleRowBandSize w:val="1"/>
      <w:tblStyleColBandSize w:val="1"/>
      <w:tblCellMar>
        <w:left w:w="288" w:type="dxa"/>
        <w:bottom w:w="115" w:type="dxa"/>
        <w:right w:w="216" w:type="dxa"/>
      </w:tblCellMar>
    </w:tblPr>
  </w:style>
  <w:style w:type="table" w:customStyle="1" w:styleId="a3">
    <w:basedOn w:val="TableNormal"/>
    <w:tblPr>
      <w:tblStyleRowBandSize w:val="1"/>
      <w:tblStyleColBandSize w:val="1"/>
      <w:tblCellMar>
        <w:left w:w="288" w:type="dxa"/>
        <w:bottom w:w="115" w:type="dxa"/>
        <w:right w:w="216"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iz.Marso@state.sd.us" TargetMode="External"/><Relationship Id="rId18" Type="http://schemas.openxmlformats.org/officeDocument/2006/relationships/hyperlink" Target="http://healthysd.gov/wp-content/uploads/2016/03/Breastfeeding-Accommodation-Form_FINAL.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iz.Marso@state.sd.us" TargetMode="External"/><Relationship Id="rId17" Type="http://schemas.openxmlformats.org/officeDocument/2006/relationships/hyperlink" Target="http://healthysd.gov/wp-content/uploads/2016/03/BESTFeedSupportPolicySingle.pdf" TargetMode="External"/><Relationship Id="rId2" Type="http://schemas.openxmlformats.org/officeDocument/2006/relationships/numbering" Target="numbering.xml"/><Relationship Id="rId16" Type="http://schemas.openxmlformats.org/officeDocument/2006/relationships/hyperlink" Target="https://www.healthysd.gov/breastfeeding" TargetMode="External"/><Relationship Id="rId20" Type="http://schemas.openxmlformats.org/officeDocument/2006/relationships/hyperlink" Target="mailto:Liz.Marso@state.s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ealthysd.gov/wp-content/uploads/2016/03/Breastfeeding-Accommodation-Form_FINAL.pdf"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mailto:Liz.Marso@state.sd.u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xxNa0RmJU5QefTLaYLbhq+GN9g==">AMUW2mVbaw2mZrJaeqWj2ScCnUGxc3bJMwcguJl44Ax8L+mpWlzZoQeRq26h/vDlI1ZUhYQbL7+SSjO8kiQWfsPwZRxdU5QgQf9NU806Z9pkaQCxCDREL1mkFTpedf+K25dpp1xkHLAPKPypDOnpGR54p/0sA+c1RFHNgfnsa/cy5RjQ9P0mCAzuVXvRO6o5pC9yv4BuKeEE2WGzjFa/0DgPwIA/neI/Wrs5KJXpcAomizoQL2D4ob3vJ5L119L7omJqpFk0xsl2lJo9dT0BDNpp/GxwtCQKePBi8TVZ6RiS7jmO/ygJDqKpa/nQYurWLcA2udtbqBnz/GeU9H+X+tA6Hf+4i0AAKCGpfh8yF0FFhBH4HsTHl+az+h+SHyEa59t3paQoDcW8ID3d6a8VHJZlW0kJ6GhH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1925</Words>
  <Characters>10973</Characters>
  <Application>Microsoft Office Word</Application>
  <DocSecurity>0</DocSecurity>
  <Lines>91</Lines>
  <Paragraphs>25</Paragraphs>
  <ScaleCrop>false</ScaleCrop>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Holmquist, Stephanie J</dc:creator>
  <cp:lastModifiedBy>Marso, Liz</cp:lastModifiedBy>
  <cp:revision>3</cp:revision>
  <dcterms:created xsi:type="dcterms:W3CDTF">2022-07-12T20:04:00Z</dcterms:created>
  <dcterms:modified xsi:type="dcterms:W3CDTF">2022-07-19T15:55:00Z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Creator">
    <vt:lpwstr>Acrobat PDFMaker 15 for Word</vt:lpwstr>
  </property>
  <property fmtid="{D5CDD505-2E9C-101B-9397-08002B2CF9AE}" pid="4" name="LastSaved">
    <vt:filetime>2016-12-06T00:00:00Z</vt:filetime>
  </property>
</Properties>
</file>