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EF" w:rsidRPr="00850FF9" w:rsidRDefault="00850FF9" w:rsidP="00850FF9">
      <w:pPr>
        <w:jc w:val="center"/>
        <w:rPr>
          <w:rFonts w:asciiTheme="majorHAnsi" w:hAnsiTheme="majorHAnsi"/>
          <w:b/>
          <w:i/>
          <w:sz w:val="32"/>
          <w:szCs w:val="32"/>
        </w:rPr>
      </w:pPr>
      <w:bookmarkStart w:id="0" w:name="_GoBack"/>
      <w:bookmarkEnd w:id="0"/>
      <w:r w:rsidRPr="00850FF9">
        <w:rPr>
          <w:rFonts w:asciiTheme="majorHAnsi" w:hAnsiTheme="majorHAnsi"/>
          <w:b/>
          <w:i/>
          <w:sz w:val="32"/>
          <w:szCs w:val="32"/>
        </w:rPr>
        <w:t>2</w:t>
      </w:r>
      <w:r w:rsidR="00612726">
        <w:rPr>
          <w:rFonts w:asciiTheme="majorHAnsi" w:hAnsiTheme="majorHAnsi"/>
          <w:b/>
          <w:i/>
          <w:sz w:val="32"/>
          <w:szCs w:val="32"/>
        </w:rPr>
        <w:t xml:space="preserve">016 School Nutrition Success </w:t>
      </w:r>
      <w:r w:rsidR="00A11118">
        <w:rPr>
          <w:rFonts w:asciiTheme="majorHAnsi" w:hAnsiTheme="majorHAnsi"/>
          <w:b/>
          <w:i/>
          <w:sz w:val="32"/>
          <w:szCs w:val="32"/>
        </w:rPr>
        <w:t xml:space="preserve">Mentoring </w:t>
      </w:r>
      <w:r w:rsidR="00A03934">
        <w:rPr>
          <w:rFonts w:asciiTheme="majorHAnsi" w:hAnsiTheme="majorHAnsi"/>
          <w:b/>
          <w:i/>
          <w:sz w:val="32"/>
          <w:szCs w:val="32"/>
        </w:rPr>
        <w:t>Sub</w:t>
      </w:r>
      <w:r w:rsidR="00612726">
        <w:rPr>
          <w:rFonts w:asciiTheme="majorHAnsi" w:hAnsiTheme="majorHAnsi"/>
          <w:b/>
          <w:i/>
          <w:sz w:val="32"/>
          <w:szCs w:val="32"/>
        </w:rPr>
        <w:t>-Grant</w:t>
      </w:r>
    </w:p>
    <w:p w:rsidR="00850FF9" w:rsidRDefault="00850FF9" w:rsidP="00850FF9">
      <w:pPr>
        <w:jc w:val="center"/>
        <w:rPr>
          <w:rFonts w:asciiTheme="majorHAnsi" w:hAnsiTheme="majorHAnsi"/>
          <w:b/>
          <w:sz w:val="28"/>
          <w:szCs w:val="28"/>
        </w:rPr>
      </w:pPr>
      <w:r w:rsidRPr="00850FF9">
        <w:rPr>
          <w:rFonts w:asciiTheme="majorHAnsi" w:hAnsiTheme="majorHAnsi"/>
          <w:b/>
          <w:sz w:val="28"/>
          <w:szCs w:val="28"/>
        </w:rPr>
        <w:t>(Provi</w:t>
      </w:r>
      <w:r w:rsidR="003F67C3">
        <w:rPr>
          <w:rFonts w:asciiTheme="majorHAnsi" w:hAnsiTheme="majorHAnsi"/>
          <w:b/>
          <w:sz w:val="28"/>
          <w:szCs w:val="28"/>
        </w:rPr>
        <w:t>ded by USDA Team Nutrition South Dakota</w:t>
      </w:r>
      <w:r w:rsidRPr="00850FF9">
        <w:rPr>
          <w:rFonts w:asciiTheme="majorHAnsi" w:hAnsiTheme="majorHAnsi"/>
          <w:b/>
          <w:sz w:val="28"/>
          <w:szCs w:val="28"/>
        </w:rPr>
        <w:t xml:space="preserve"> Training Grant 2014-2016)</w:t>
      </w:r>
    </w:p>
    <w:p w:rsidR="00850FF9" w:rsidRDefault="00850FF9" w:rsidP="00850FF9">
      <w:pPr>
        <w:jc w:val="center"/>
        <w:rPr>
          <w:rFonts w:asciiTheme="majorHAnsi" w:hAnsiTheme="majorHAnsi"/>
          <w:b/>
          <w:sz w:val="28"/>
          <w:szCs w:val="28"/>
        </w:rPr>
      </w:pPr>
    </w:p>
    <w:p w:rsidR="00850FF9" w:rsidRDefault="00850FF9" w:rsidP="00850FF9">
      <w:pPr>
        <w:jc w:val="center"/>
        <w:rPr>
          <w:rFonts w:asciiTheme="majorHAnsi" w:hAnsiTheme="majorHAnsi"/>
          <w:b/>
          <w:color w:val="FF0000"/>
          <w:sz w:val="28"/>
          <w:szCs w:val="28"/>
        </w:rPr>
      </w:pPr>
      <w:r>
        <w:rPr>
          <w:rFonts w:asciiTheme="majorHAnsi" w:hAnsiTheme="majorHAnsi"/>
          <w:b/>
          <w:color w:val="FF0000"/>
          <w:sz w:val="28"/>
          <w:szCs w:val="28"/>
        </w:rPr>
        <w:t>A</w:t>
      </w:r>
      <w:r w:rsidR="00A03934">
        <w:rPr>
          <w:rFonts w:asciiTheme="majorHAnsi" w:hAnsiTheme="majorHAnsi"/>
          <w:b/>
          <w:color w:val="FF0000"/>
          <w:sz w:val="28"/>
          <w:szCs w:val="28"/>
        </w:rPr>
        <w:t>pplicati</w:t>
      </w:r>
      <w:r w:rsidR="00612726">
        <w:rPr>
          <w:rFonts w:asciiTheme="majorHAnsi" w:hAnsiTheme="majorHAnsi"/>
          <w:b/>
          <w:color w:val="FF0000"/>
          <w:sz w:val="28"/>
          <w:szCs w:val="28"/>
        </w:rPr>
        <w:t xml:space="preserve">ons accepted now through </w:t>
      </w:r>
      <w:r w:rsidR="003F67C3">
        <w:rPr>
          <w:rFonts w:asciiTheme="majorHAnsi" w:hAnsiTheme="majorHAnsi"/>
          <w:b/>
          <w:color w:val="FF0000"/>
          <w:sz w:val="28"/>
          <w:szCs w:val="28"/>
        </w:rPr>
        <w:t>October 15, 2016</w:t>
      </w:r>
      <w:r w:rsidR="00F3355C">
        <w:rPr>
          <w:rFonts w:asciiTheme="majorHAnsi" w:hAnsiTheme="majorHAnsi"/>
          <w:b/>
          <w:color w:val="FF0000"/>
          <w:sz w:val="28"/>
          <w:szCs w:val="28"/>
        </w:rPr>
        <w:t xml:space="preserve"> or until all funds expended</w:t>
      </w:r>
      <w:r>
        <w:rPr>
          <w:rFonts w:asciiTheme="majorHAnsi" w:hAnsiTheme="majorHAnsi"/>
          <w:b/>
          <w:color w:val="FF0000"/>
          <w:sz w:val="28"/>
          <w:szCs w:val="28"/>
        </w:rPr>
        <w:t>.</w:t>
      </w:r>
    </w:p>
    <w:p w:rsidR="006D15C6" w:rsidRPr="002E5FCC" w:rsidRDefault="00612726">
      <w:pPr>
        <w:jc w:val="center"/>
        <w:rPr>
          <w:rFonts w:asciiTheme="majorHAnsi" w:hAnsiTheme="majorHAnsi"/>
          <w:b/>
        </w:rPr>
      </w:pPr>
      <w:r>
        <w:rPr>
          <w:rFonts w:asciiTheme="majorHAnsi" w:hAnsiTheme="majorHAnsi"/>
          <w:b/>
        </w:rPr>
        <w:t>Email</w:t>
      </w:r>
      <w:r w:rsidR="006D15C6">
        <w:rPr>
          <w:rFonts w:asciiTheme="majorHAnsi" w:hAnsiTheme="majorHAnsi"/>
          <w:b/>
        </w:rPr>
        <w:t xml:space="preserve"> </w:t>
      </w:r>
      <w:r>
        <w:rPr>
          <w:rFonts w:asciiTheme="majorHAnsi" w:hAnsiTheme="majorHAnsi"/>
          <w:b/>
        </w:rPr>
        <w:t>Suzanne Stluka</w:t>
      </w:r>
      <w:r w:rsidR="006C2714">
        <w:rPr>
          <w:rFonts w:asciiTheme="majorHAnsi" w:hAnsiTheme="majorHAnsi"/>
          <w:b/>
        </w:rPr>
        <w:t xml:space="preserve"> at </w:t>
      </w:r>
      <w:r>
        <w:rPr>
          <w:rFonts w:asciiTheme="majorHAnsi" w:hAnsiTheme="majorHAnsi"/>
          <w:b/>
        </w:rPr>
        <w:t>Suzanne.Stluka@sdstate.edu</w:t>
      </w:r>
      <w:r w:rsidR="006D15C6">
        <w:rPr>
          <w:rFonts w:asciiTheme="majorHAnsi" w:hAnsiTheme="majorHAnsi"/>
          <w:b/>
        </w:rPr>
        <w:t xml:space="preserve"> with questions about the application.</w:t>
      </w:r>
    </w:p>
    <w:p w:rsidR="00850FF9" w:rsidRDefault="00850FF9" w:rsidP="00850FF9">
      <w:pPr>
        <w:jc w:val="center"/>
        <w:rPr>
          <w:rFonts w:asciiTheme="majorHAnsi" w:hAnsiTheme="majorHAnsi"/>
          <w:b/>
          <w:color w:val="FF0000"/>
          <w:sz w:val="28"/>
          <w:szCs w:val="28"/>
        </w:rPr>
      </w:pPr>
    </w:p>
    <w:p w:rsidR="00850FF9" w:rsidRDefault="00850FF9" w:rsidP="00850FF9">
      <w:pPr>
        <w:rPr>
          <w:rFonts w:asciiTheme="majorHAnsi" w:hAnsiTheme="majorHAnsi"/>
          <w:b/>
          <w:u w:val="single"/>
        </w:rPr>
      </w:pPr>
      <w:r w:rsidRPr="00850FF9">
        <w:rPr>
          <w:rFonts w:asciiTheme="majorHAnsi" w:hAnsiTheme="majorHAnsi"/>
          <w:b/>
          <w:u w:val="single"/>
        </w:rPr>
        <w:t>Overview:</w:t>
      </w:r>
    </w:p>
    <w:p w:rsidR="003E0D66" w:rsidRDefault="00850FF9" w:rsidP="003E0D66">
      <w:pPr>
        <w:rPr>
          <w:rFonts w:asciiTheme="majorHAnsi" w:hAnsiTheme="majorHAnsi"/>
        </w:rPr>
      </w:pPr>
      <w:r>
        <w:rPr>
          <w:rFonts w:asciiTheme="majorHAnsi" w:hAnsiTheme="majorHAnsi"/>
        </w:rPr>
        <w:t>The South Dakota Department of Education</w:t>
      </w:r>
      <w:r w:rsidR="0003213B">
        <w:rPr>
          <w:rFonts w:asciiTheme="majorHAnsi" w:hAnsiTheme="majorHAnsi"/>
        </w:rPr>
        <w:t>, Child and Adult Nutrition Services</w:t>
      </w:r>
      <w:r>
        <w:rPr>
          <w:rFonts w:asciiTheme="majorHAnsi" w:hAnsiTheme="majorHAnsi"/>
        </w:rPr>
        <w:t xml:space="preserve"> (SD DOE</w:t>
      </w:r>
      <w:r w:rsidR="0003213B">
        <w:rPr>
          <w:rFonts w:asciiTheme="majorHAnsi" w:hAnsiTheme="majorHAnsi"/>
        </w:rPr>
        <w:t xml:space="preserve"> CANS</w:t>
      </w:r>
      <w:r>
        <w:rPr>
          <w:rFonts w:asciiTheme="majorHAnsi" w:hAnsiTheme="majorHAnsi"/>
        </w:rPr>
        <w:t>)</w:t>
      </w:r>
      <w:r w:rsidR="00A03934">
        <w:rPr>
          <w:rFonts w:asciiTheme="majorHAnsi" w:hAnsiTheme="majorHAnsi"/>
        </w:rPr>
        <w:t xml:space="preserve"> in collaboration with South Dakota State University Extension</w:t>
      </w:r>
      <w:r>
        <w:rPr>
          <w:rFonts w:asciiTheme="majorHAnsi" w:hAnsiTheme="majorHAnsi"/>
        </w:rPr>
        <w:t xml:space="preserve"> </w:t>
      </w:r>
      <w:r w:rsidR="00E21A3E">
        <w:rPr>
          <w:rFonts w:asciiTheme="majorHAnsi" w:hAnsiTheme="majorHAnsi"/>
        </w:rPr>
        <w:t xml:space="preserve">(SDSU Extension) </w:t>
      </w:r>
      <w:r w:rsidR="000F15FF">
        <w:rPr>
          <w:rFonts w:asciiTheme="majorHAnsi" w:hAnsiTheme="majorHAnsi"/>
        </w:rPr>
        <w:t xml:space="preserve">are </w:t>
      </w:r>
      <w:r>
        <w:rPr>
          <w:rFonts w:asciiTheme="majorHAnsi" w:hAnsiTheme="majorHAnsi"/>
        </w:rPr>
        <w:t>pleased to anno</w:t>
      </w:r>
      <w:r w:rsidR="003E0D66">
        <w:rPr>
          <w:rFonts w:asciiTheme="majorHAnsi" w:hAnsiTheme="majorHAnsi"/>
        </w:rPr>
        <w:t>unce the “School Nutrition Success</w:t>
      </w:r>
      <w:r w:rsidR="00A11118">
        <w:rPr>
          <w:rFonts w:asciiTheme="majorHAnsi" w:hAnsiTheme="majorHAnsi"/>
        </w:rPr>
        <w:t xml:space="preserve"> Mentoring</w:t>
      </w:r>
      <w:r w:rsidR="003E0D66">
        <w:rPr>
          <w:rFonts w:asciiTheme="majorHAnsi" w:hAnsiTheme="majorHAnsi"/>
        </w:rPr>
        <w:t>”</w:t>
      </w:r>
      <w:r w:rsidR="00A03934">
        <w:rPr>
          <w:rFonts w:asciiTheme="majorHAnsi" w:hAnsiTheme="majorHAnsi"/>
        </w:rPr>
        <w:t xml:space="preserve"> sub-grant opportunity</w:t>
      </w:r>
      <w:r w:rsidR="003E0D66">
        <w:rPr>
          <w:rFonts w:asciiTheme="majorHAnsi" w:hAnsiTheme="majorHAnsi"/>
        </w:rPr>
        <w:t xml:space="preserve">. </w:t>
      </w:r>
      <w:r w:rsidR="003E0D66" w:rsidRPr="003E0D66">
        <w:rPr>
          <w:rFonts w:asciiTheme="majorHAnsi" w:hAnsiTheme="majorHAnsi"/>
        </w:rPr>
        <w:t xml:space="preserve">The </w:t>
      </w:r>
      <w:r w:rsidR="00A11118">
        <w:rPr>
          <w:rFonts w:asciiTheme="majorHAnsi" w:hAnsiTheme="majorHAnsi"/>
        </w:rPr>
        <w:t>Mentoring</w:t>
      </w:r>
      <w:r w:rsidR="003E0D66" w:rsidRPr="003E0D66">
        <w:rPr>
          <w:rFonts w:asciiTheme="majorHAnsi" w:hAnsiTheme="majorHAnsi"/>
        </w:rPr>
        <w:t xml:space="preserve"> sub-grant will </w:t>
      </w:r>
      <w:r w:rsidR="00F62072">
        <w:rPr>
          <w:rFonts w:asciiTheme="majorHAnsi" w:hAnsiTheme="majorHAnsi"/>
        </w:rPr>
        <w:t xml:space="preserve">provide </w:t>
      </w:r>
      <w:r w:rsidR="00A11118">
        <w:rPr>
          <w:rFonts w:asciiTheme="majorHAnsi" w:hAnsiTheme="majorHAnsi"/>
        </w:rPr>
        <w:t xml:space="preserve">schools with </w:t>
      </w:r>
      <w:r w:rsidR="00F62072">
        <w:rPr>
          <w:rFonts w:asciiTheme="majorHAnsi" w:hAnsiTheme="majorHAnsi"/>
        </w:rPr>
        <w:t xml:space="preserve">funding to obtain </w:t>
      </w:r>
      <w:r w:rsidR="003E0D66" w:rsidRPr="003E0D66">
        <w:rPr>
          <w:rFonts w:asciiTheme="majorHAnsi" w:hAnsiTheme="majorHAnsi"/>
        </w:rPr>
        <w:t xml:space="preserve">training and technical assistance </w:t>
      </w:r>
      <w:r w:rsidR="00A11118">
        <w:rPr>
          <w:rFonts w:asciiTheme="majorHAnsi" w:hAnsiTheme="majorHAnsi"/>
        </w:rPr>
        <w:t>for</w:t>
      </w:r>
      <w:r w:rsidR="006975FD">
        <w:rPr>
          <w:rFonts w:asciiTheme="majorHAnsi" w:hAnsiTheme="majorHAnsi"/>
        </w:rPr>
        <w:t xml:space="preserve"> </w:t>
      </w:r>
      <w:r w:rsidR="003E0D66" w:rsidRPr="003E0D66">
        <w:rPr>
          <w:rFonts w:asciiTheme="majorHAnsi" w:hAnsiTheme="majorHAnsi"/>
        </w:rPr>
        <w:t>child nutrition foodservice professionals</w:t>
      </w:r>
      <w:r w:rsidR="00A11118">
        <w:rPr>
          <w:rFonts w:asciiTheme="majorHAnsi" w:hAnsiTheme="majorHAnsi"/>
        </w:rPr>
        <w:t>. This sub-grant is</w:t>
      </w:r>
      <w:r w:rsidR="003E0D66" w:rsidRPr="003E0D66">
        <w:rPr>
          <w:rFonts w:asciiTheme="majorHAnsi" w:hAnsiTheme="majorHAnsi"/>
        </w:rPr>
        <w:t xml:space="preserve"> to enable them to prepare and serve nutritious meals that appeal to children and meet the recommendations of the 2020 Dietary Guidelines for Americans. Budgets are tight and time is often in short supply and the </w:t>
      </w:r>
      <w:r w:rsidR="00A11118">
        <w:rPr>
          <w:rFonts w:asciiTheme="majorHAnsi" w:hAnsiTheme="majorHAnsi"/>
        </w:rPr>
        <w:t>Mentor</w:t>
      </w:r>
      <w:r w:rsidR="003E0D66" w:rsidRPr="003E0D66">
        <w:rPr>
          <w:rFonts w:asciiTheme="majorHAnsi" w:hAnsiTheme="majorHAnsi"/>
        </w:rPr>
        <w:t xml:space="preserve"> sub-grant recognizes these factors by allowing time for child nutrition foodservice professionals to be linked with a mentor to help provide them with guidance to achieve a healthier school lunchroom.</w:t>
      </w:r>
    </w:p>
    <w:p w:rsidR="00A03934" w:rsidRDefault="00A03934" w:rsidP="00850FF9">
      <w:pPr>
        <w:rPr>
          <w:rFonts w:asciiTheme="majorHAnsi" w:hAnsiTheme="majorHAnsi"/>
        </w:rPr>
      </w:pPr>
    </w:p>
    <w:p w:rsidR="00D87FE4" w:rsidRPr="006E77DB" w:rsidRDefault="00A03934" w:rsidP="00850FF9">
      <w:pPr>
        <w:rPr>
          <w:rFonts w:asciiTheme="majorHAnsi" w:hAnsiTheme="majorHAnsi"/>
          <w:b/>
          <w:u w:val="single"/>
        </w:rPr>
      </w:pPr>
      <w:r w:rsidRPr="00A03934">
        <w:rPr>
          <w:rFonts w:asciiTheme="majorHAnsi" w:hAnsiTheme="majorHAnsi"/>
          <w:b/>
          <w:u w:val="single"/>
        </w:rPr>
        <w:t>Grant Award:</w:t>
      </w:r>
      <w:r w:rsidR="0003213B">
        <w:rPr>
          <w:rFonts w:asciiTheme="majorHAnsi" w:hAnsiTheme="majorHAnsi"/>
          <w:b/>
        </w:rPr>
        <w:t xml:space="preserve"> </w:t>
      </w:r>
      <w:r w:rsidR="003E0D66">
        <w:rPr>
          <w:rFonts w:asciiTheme="majorHAnsi" w:hAnsiTheme="majorHAnsi"/>
          <w:b/>
          <w:i/>
        </w:rPr>
        <w:t>Schools may apply for a</w:t>
      </w:r>
      <w:r w:rsidRPr="00D87FE4">
        <w:rPr>
          <w:rFonts w:asciiTheme="majorHAnsi" w:hAnsiTheme="majorHAnsi"/>
          <w:b/>
          <w:i/>
        </w:rPr>
        <w:t>wards of</w:t>
      </w:r>
      <w:r w:rsidR="003E0D66">
        <w:rPr>
          <w:rFonts w:asciiTheme="majorHAnsi" w:hAnsiTheme="majorHAnsi"/>
          <w:b/>
          <w:i/>
        </w:rPr>
        <w:t xml:space="preserve"> up to $2,500 each. </w:t>
      </w:r>
    </w:p>
    <w:p w:rsidR="00D87FE4" w:rsidRDefault="00D87FE4" w:rsidP="00850FF9">
      <w:pPr>
        <w:rPr>
          <w:rFonts w:asciiTheme="majorHAnsi" w:hAnsiTheme="majorHAnsi"/>
          <w:b/>
          <w:i/>
        </w:rPr>
      </w:pPr>
    </w:p>
    <w:p w:rsidR="006C2714" w:rsidRPr="00393E82" w:rsidRDefault="006C2714" w:rsidP="00393E82">
      <w:pPr>
        <w:rPr>
          <w:rFonts w:asciiTheme="majorHAnsi" w:hAnsiTheme="majorHAnsi"/>
          <w:b/>
          <w:u w:val="single"/>
        </w:rPr>
      </w:pPr>
      <w:r w:rsidRPr="006C2714">
        <w:rPr>
          <w:rFonts w:asciiTheme="majorHAnsi" w:hAnsiTheme="majorHAnsi"/>
          <w:b/>
          <w:u w:val="single"/>
        </w:rPr>
        <w:t>How to Submit:</w:t>
      </w:r>
      <w:r w:rsidR="00393E82">
        <w:rPr>
          <w:rFonts w:asciiTheme="majorHAnsi" w:hAnsiTheme="majorHAnsi"/>
        </w:rPr>
        <w:t xml:space="preserve"> E</w:t>
      </w:r>
      <w:r w:rsidRPr="00393E82">
        <w:rPr>
          <w:rFonts w:asciiTheme="majorHAnsi" w:hAnsiTheme="majorHAnsi"/>
        </w:rPr>
        <w:t>mail compl</w:t>
      </w:r>
      <w:r w:rsidR="00393E82">
        <w:rPr>
          <w:rFonts w:asciiTheme="majorHAnsi" w:hAnsiTheme="majorHAnsi"/>
        </w:rPr>
        <w:t>eted application to Suzanne Stluka at</w:t>
      </w:r>
      <w:r w:rsidRPr="00393E82">
        <w:rPr>
          <w:rFonts w:asciiTheme="majorHAnsi" w:hAnsiTheme="majorHAnsi"/>
        </w:rPr>
        <w:t xml:space="preserve"> </w:t>
      </w:r>
      <w:hyperlink r:id="rId9" w:history="1">
        <w:r w:rsidR="00DB6DD5" w:rsidRPr="00393E82">
          <w:rPr>
            <w:rStyle w:val="Hyperlink"/>
            <w:rFonts w:asciiTheme="majorHAnsi" w:hAnsiTheme="majorHAnsi"/>
          </w:rPr>
          <w:t>suzanne.stluka@sdstate.edu</w:t>
        </w:r>
      </w:hyperlink>
      <w:r w:rsidR="00393E82">
        <w:rPr>
          <w:rFonts w:asciiTheme="majorHAnsi" w:hAnsiTheme="majorHAnsi"/>
        </w:rPr>
        <w:t>.</w:t>
      </w:r>
    </w:p>
    <w:p w:rsidR="006C2714" w:rsidRDefault="006C2714" w:rsidP="00850FF9">
      <w:pPr>
        <w:rPr>
          <w:rFonts w:asciiTheme="majorHAnsi" w:hAnsiTheme="majorHAnsi"/>
          <w:b/>
          <w:u w:val="single"/>
        </w:rPr>
      </w:pPr>
    </w:p>
    <w:p w:rsidR="00D87FE4" w:rsidRPr="00D87FE4" w:rsidRDefault="00D87FE4" w:rsidP="00850FF9">
      <w:pPr>
        <w:rPr>
          <w:rFonts w:asciiTheme="majorHAnsi" w:hAnsiTheme="majorHAnsi"/>
          <w:b/>
          <w:u w:val="single"/>
        </w:rPr>
      </w:pPr>
      <w:r w:rsidRPr="00D87FE4">
        <w:rPr>
          <w:rFonts w:asciiTheme="majorHAnsi" w:hAnsiTheme="majorHAnsi"/>
          <w:b/>
          <w:u w:val="single"/>
        </w:rPr>
        <w:t>Eligible Applicants:</w:t>
      </w:r>
    </w:p>
    <w:p w:rsidR="00D87FE4" w:rsidRPr="00D87FE4" w:rsidRDefault="008D5F53" w:rsidP="00850FF9">
      <w:pPr>
        <w:rPr>
          <w:rFonts w:asciiTheme="majorHAnsi" w:hAnsiTheme="majorHAnsi"/>
        </w:rPr>
      </w:pPr>
      <w:proofErr w:type="gramStart"/>
      <w:r w:rsidRPr="008D5F53">
        <w:rPr>
          <w:rFonts w:asciiTheme="majorHAnsi" w:hAnsiTheme="majorHAnsi"/>
        </w:rPr>
        <w:t>South Dakota school district</w:t>
      </w:r>
      <w:r w:rsidR="00260E76">
        <w:rPr>
          <w:rFonts w:asciiTheme="majorHAnsi" w:hAnsiTheme="majorHAnsi"/>
        </w:rPr>
        <w:t>s</w:t>
      </w:r>
      <w:r w:rsidRPr="008D5F53">
        <w:rPr>
          <w:rFonts w:asciiTheme="majorHAnsi" w:hAnsiTheme="majorHAnsi"/>
        </w:rPr>
        <w:t xml:space="preserve"> or organization</w:t>
      </w:r>
      <w:r w:rsidR="00260E76">
        <w:rPr>
          <w:rFonts w:asciiTheme="majorHAnsi" w:hAnsiTheme="majorHAnsi"/>
        </w:rPr>
        <w:t>s that participate</w:t>
      </w:r>
      <w:r w:rsidRPr="008D5F53">
        <w:rPr>
          <w:rFonts w:asciiTheme="majorHAnsi" w:hAnsiTheme="majorHAnsi"/>
        </w:rPr>
        <w:t xml:space="preserve"> in the National School Lunch program</w:t>
      </w:r>
      <w:r w:rsidR="00260E76">
        <w:rPr>
          <w:rFonts w:asciiTheme="majorHAnsi" w:hAnsiTheme="majorHAnsi"/>
        </w:rPr>
        <w:t>, and are</w:t>
      </w:r>
      <w:r w:rsidR="00393E82">
        <w:rPr>
          <w:rFonts w:asciiTheme="majorHAnsi" w:hAnsiTheme="majorHAnsi"/>
        </w:rPr>
        <w:t xml:space="preserve"> enrolled as a Team Nutrition School (http://teamnutrition.usda.gov/teamlhtml)</w:t>
      </w:r>
      <w:r>
        <w:rPr>
          <w:rFonts w:asciiTheme="majorHAnsi" w:hAnsiTheme="majorHAnsi"/>
        </w:rPr>
        <w:t>.</w:t>
      </w:r>
      <w:proofErr w:type="gramEnd"/>
      <w:r>
        <w:rPr>
          <w:rFonts w:asciiTheme="majorHAnsi" w:hAnsiTheme="majorHAnsi"/>
        </w:rPr>
        <w:t xml:space="preserve"> </w:t>
      </w:r>
      <w:r w:rsidR="00D87FE4">
        <w:rPr>
          <w:rFonts w:asciiTheme="majorHAnsi" w:hAnsiTheme="majorHAnsi"/>
        </w:rPr>
        <w:t>The SD DOE</w:t>
      </w:r>
      <w:r w:rsidR="0003213B">
        <w:rPr>
          <w:rFonts w:asciiTheme="majorHAnsi" w:hAnsiTheme="majorHAnsi"/>
        </w:rPr>
        <w:t xml:space="preserve"> and SDSU Extension</w:t>
      </w:r>
      <w:r w:rsidR="00D87FE4">
        <w:rPr>
          <w:rFonts w:asciiTheme="majorHAnsi" w:hAnsiTheme="majorHAnsi"/>
        </w:rPr>
        <w:t xml:space="preserve"> reserves the right to reject any and all proposals received as a result of this announcement.</w:t>
      </w:r>
      <w:r>
        <w:rPr>
          <w:rFonts w:asciiTheme="majorHAnsi" w:hAnsiTheme="majorHAnsi"/>
        </w:rPr>
        <w:t xml:space="preserve"> </w:t>
      </w:r>
    </w:p>
    <w:p w:rsidR="00D87FE4" w:rsidRDefault="00D87FE4" w:rsidP="00850FF9">
      <w:pPr>
        <w:rPr>
          <w:rFonts w:asciiTheme="majorHAnsi" w:hAnsiTheme="majorHAnsi"/>
        </w:rPr>
      </w:pPr>
    </w:p>
    <w:p w:rsidR="00D87FE4" w:rsidRPr="00393E82" w:rsidRDefault="00D87FE4" w:rsidP="00393E82">
      <w:pPr>
        <w:rPr>
          <w:rFonts w:asciiTheme="majorHAnsi" w:hAnsiTheme="majorHAnsi"/>
          <w:b/>
          <w:u w:val="single"/>
        </w:rPr>
      </w:pPr>
      <w:r w:rsidRPr="00D87FE4">
        <w:rPr>
          <w:rFonts w:asciiTheme="majorHAnsi" w:hAnsiTheme="majorHAnsi"/>
          <w:b/>
          <w:u w:val="single"/>
        </w:rPr>
        <w:t>Timeframe:</w:t>
      </w:r>
      <w:r w:rsidR="00393E82">
        <w:rPr>
          <w:rFonts w:asciiTheme="majorHAnsi" w:hAnsiTheme="majorHAnsi"/>
        </w:rPr>
        <w:t xml:space="preserve"> </w:t>
      </w:r>
      <w:r w:rsidRPr="00F50183">
        <w:rPr>
          <w:rFonts w:asciiTheme="majorHAnsi" w:hAnsiTheme="majorHAnsi"/>
          <w:highlight w:val="yellow"/>
        </w:rPr>
        <w:t>Applications wi</w:t>
      </w:r>
      <w:r w:rsidR="00015FC3" w:rsidRPr="00F50183">
        <w:rPr>
          <w:rFonts w:asciiTheme="majorHAnsi" w:hAnsiTheme="majorHAnsi"/>
          <w:highlight w:val="yellow"/>
        </w:rPr>
        <w:t>ll be accepted now throu</w:t>
      </w:r>
      <w:r w:rsidR="003F67C3" w:rsidRPr="00F50183">
        <w:rPr>
          <w:rFonts w:asciiTheme="majorHAnsi" w:hAnsiTheme="majorHAnsi"/>
          <w:highlight w:val="yellow"/>
        </w:rPr>
        <w:t>gh October 15</w:t>
      </w:r>
      <w:r w:rsidRPr="00F50183">
        <w:rPr>
          <w:rFonts w:asciiTheme="majorHAnsi" w:hAnsiTheme="majorHAnsi"/>
          <w:highlight w:val="yellow"/>
        </w:rPr>
        <w:t>, 201</w:t>
      </w:r>
      <w:r w:rsidR="00015FC3" w:rsidRPr="00F50183">
        <w:rPr>
          <w:rFonts w:asciiTheme="majorHAnsi" w:hAnsiTheme="majorHAnsi"/>
          <w:highlight w:val="yellow"/>
        </w:rPr>
        <w:t>6</w:t>
      </w:r>
      <w:r w:rsidRPr="00F50183">
        <w:rPr>
          <w:rFonts w:asciiTheme="majorHAnsi" w:hAnsiTheme="majorHAnsi"/>
          <w:highlight w:val="yellow"/>
        </w:rPr>
        <w:t>.</w:t>
      </w:r>
      <w:r w:rsidR="003F67C3">
        <w:rPr>
          <w:rFonts w:asciiTheme="majorHAnsi" w:hAnsiTheme="majorHAnsi"/>
          <w:b/>
        </w:rPr>
        <w:t xml:space="preserve"> </w:t>
      </w:r>
      <w:r w:rsidRPr="00393E82">
        <w:rPr>
          <w:rFonts w:asciiTheme="majorHAnsi" w:hAnsiTheme="majorHAnsi"/>
        </w:rPr>
        <w:t>Notification of grant</w:t>
      </w:r>
      <w:r w:rsidR="00393E82">
        <w:rPr>
          <w:rFonts w:asciiTheme="majorHAnsi" w:hAnsiTheme="majorHAnsi"/>
        </w:rPr>
        <w:t xml:space="preserve"> approval will occur within 1 week</w:t>
      </w:r>
      <w:r w:rsidR="00015FC3" w:rsidRPr="00393E82">
        <w:rPr>
          <w:rFonts w:asciiTheme="majorHAnsi" w:hAnsiTheme="majorHAnsi"/>
        </w:rPr>
        <w:t xml:space="preserve"> of receipt of grant application</w:t>
      </w:r>
      <w:r w:rsidRPr="00393E82">
        <w:rPr>
          <w:rFonts w:asciiTheme="majorHAnsi" w:hAnsiTheme="majorHAnsi"/>
        </w:rPr>
        <w:t>.</w:t>
      </w:r>
      <w:r w:rsidR="00393E82">
        <w:rPr>
          <w:rFonts w:asciiTheme="majorHAnsi" w:hAnsiTheme="majorHAnsi"/>
        </w:rPr>
        <w:t xml:space="preserve"> </w:t>
      </w:r>
      <w:r w:rsidRPr="00393E82">
        <w:rPr>
          <w:rFonts w:asciiTheme="majorHAnsi" w:hAnsiTheme="majorHAnsi"/>
        </w:rPr>
        <w:t>Implementation according to the requirements specified below can begin</w:t>
      </w:r>
      <w:r w:rsidR="00015FC3" w:rsidRPr="00393E82">
        <w:rPr>
          <w:rFonts w:asciiTheme="majorHAnsi" w:hAnsiTheme="majorHAnsi"/>
        </w:rPr>
        <w:t xml:space="preserve"> immediately</w:t>
      </w:r>
      <w:r w:rsidRPr="00393E82">
        <w:rPr>
          <w:rFonts w:asciiTheme="majorHAnsi" w:hAnsiTheme="majorHAnsi"/>
        </w:rPr>
        <w:t xml:space="preserve">.  </w:t>
      </w:r>
      <w:r w:rsidRPr="00F50183">
        <w:rPr>
          <w:rFonts w:asciiTheme="majorHAnsi" w:hAnsiTheme="majorHAnsi"/>
          <w:highlight w:val="yellow"/>
        </w:rPr>
        <w:t>Fund</w:t>
      </w:r>
      <w:r w:rsidR="00015FC3" w:rsidRPr="00F50183">
        <w:rPr>
          <w:rFonts w:asciiTheme="majorHAnsi" w:hAnsiTheme="majorHAnsi"/>
          <w:highlight w:val="yellow"/>
        </w:rPr>
        <w:t>s c</w:t>
      </w:r>
      <w:r w:rsidR="003F67C3" w:rsidRPr="00F50183">
        <w:rPr>
          <w:rFonts w:asciiTheme="majorHAnsi" w:hAnsiTheme="majorHAnsi"/>
          <w:highlight w:val="yellow"/>
        </w:rPr>
        <w:t>an be expended through February 28, 2017</w:t>
      </w:r>
      <w:r w:rsidRPr="00F50183">
        <w:rPr>
          <w:rFonts w:asciiTheme="majorHAnsi" w:hAnsiTheme="majorHAnsi"/>
          <w:highlight w:val="yellow"/>
        </w:rPr>
        <w:t>.</w:t>
      </w:r>
    </w:p>
    <w:p w:rsidR="00D87FE4" w:rsidRDefault="00D87FE4" w:rsidP="00D87FE4">
      <w:pPr>
        <w:rPr>
          <w:rFonts w:asciiTheme="majorHAnsi" w:hAnsiTheme="majorHAnsi"/>
        </w:rPr>
      </w:pPr>
    </w:p>
    <w:p w:rsidR="00D87FE4" w:rsidRDefault="00393E82" w:rsidP="00775FD4">
      <w:pPr>
        <w:rPr>
          <w:rFonts w:asciiTheme="majorHAnsi" w:hAnsiTheme="majorHAnsi"/>
          <w:b/>
          <w:u w:val="single"/>
        </w:rPr>
      </w:pPr>
      <w:r>
        <w:rPr>
          <w:rFonts w:asciiTheme="majorHAnsi" w:hAnsiTheme="majorHAnsi"/>
          <w:b/>
          <w:u w:val="single"/>
        </w:rPr>
        <w:t>Sub-</w:t>
      </w:r>
      <w:r w:rsidR="00D87FE4" w:rsidRPr="00D87FE4">
        <w:rPr>
          <w:rFonts w:asciiTheme="majorHAnsi" w:hAnsiTheme="majorHAnsi"/>
          <w:b/>
          <w:u w:val="single"/>
        </w:rPr>
        <w:t>Grant Requirements if Awarded:</w:t>
      </w:r>
    </w:p>
    <w:p w:rsidR="00D87FE4" w:rsidRDefault="00393E82" w:rsidP="00393E82">
      <w:pPr>
        <w:pStyle w:val="ListParagraph"/>
        <w:numPr>
          <w:ilvl w:val="0"/>
          <w:numId w:val="13"/>
        </w:numPr>
        <w:rPr>
          <w:rFonts w:asciiTheme="majorHAnsi" w:hAnsiTheme="majorHAnsi"/>
        </w:rPr>
      </w:pPr>
      <w:r>
        <w:rPr>
          <w:rFonts w:asciiTheme="majorHAnsi" w:hAnsiTheme="majorHAnsi"/>
        </w:rPr>
        <w:t>School districts or organizations must enter into a contractual agreement with the identified mentor.</w:t>
      </w:r>
    </w:p>
    <w:p w:rsidR="000A297C" w:rsidRDefault="000A297C" w:rsidP="00393E82">
      <w:pPr>
        <w:pStyle w:val="ListParagraph"/>
        <w:numPr>
          <w:ilvl w:val="0"/>
          <w:numId w:val="13"/>
        </w:numPr>
        <w:rPr>
          <w:rFonts w:asciiTheme="majorHAnsi" w:hAnsiTheme="majorHAnsi"/>
        </w:rPr>
      </w:pPr>
      <w:r>
        <w:rPr>
          <w:rFonts w:asciiTheme="majorHAnsi" w:hAnsiTheme="majorHAnsi"/>
        </w:rPr>
        <w:t>Ensure that all activities between the mentor and school/organization mentees support and promote children’s participation in child nutrition programs, such as the School Breakfast Program and National School Lunch Program.</w:t>
      </w:r>
    </w:p>
    <w:p w:rsidR="00DE7417" w:rsidRDefault="00DE7417" w:rsidP="00393E82">
      <w:pPr>
        <w:pStyle w:val="ListParagraph"/>
        <w:numPr>
          <w:ilvl w:val="0"/>
          <w:numId w:val="13"/>
        </w:numPr>
        <w:rPr>
          <w:rFonts w:asciiTheme="majorHAnsi" w:hAnsiTheme="majorHAnsi"/>
        </w:rPr>
      </w:pPr>
      <w:r>
        <w:rPr>
          <w:rFonts w:asciiTheme="majorHAnsi" w:hAnsiTheme="majorHAnsi"/>
        </w:rPr>
        <w:t>The name of the mentor must be identified in the application. The SD Department of Education (DOE), Child and Adult Nutrition Services (CANS) office has the final approval on the selection of the mentor. Those schools/agencies in need of help in seeking out a mentor will be provided with options from the SD DOE CANS office.</w:t>
      </w:r>
    </w:p>
    <w:p w:rsidR="00260E76" w:rsidRPr="00393E82" w:rsidRDefault="00260E76" w:rsidP="00393E82">
      <w:pPr>
        <w:pStyle w:val="ListParagraph"/>
        <w:numPr>
          <w:ilvl w:val="0"/>
          <w:numId w:val="13"/>
        </w:numPr>
        <w:rPr>
          <w:rFonts w:asciiTheme="majorHAnsi" w:hAnsiTheme="majorHAnsi"/>
        </w:rPr>
      </w:pPr>
      <w:r>
        <w:rPr>
          <w:rFonts w:asciiTheme="majorHAnsi" w:hAnsiTheme="majorHAnsi"/>
        </w:rPr>
        <w:t>A final report must be submitted that includes a time record of when meetings with the mentor took place, what was discussed during those meetings, and overall accomplishments.</w:t>
      </w:r>
    </w:p>
    <w:p w:rsidR="006C2714" w:rsidRDefault="006C2714" w:rsidP="00D87FE4">
      <w:pPr>
        <w:contextualSpacing/>
        <w:rPr>
          <w:rFonts w:asciiTheme="majorHAnsi" w:hAnsiTheme="majorHAnsi"/>
          <w:b/>
          <w:i/>
          <w:u w:val="single"/>
        </w:rPr>
      </w:pPr>
    </w:p>
    <w:p w:rsidR="00393E82" w:rsidRDefault="00393E82" w:rsidP="00393E82">
      <w:pPr>
        <w:rPr>
          <w:rFonts w:asciiTheme="majorHAnsi" w:hAnsiTheme="majorHAnsi"/>
          <w:b/>
          <w:u w:val="single"/>
        </w:rPr>
      </w:pPr>
      <w:r>
        <w:rPr>
          <w:rFonts w:asciiTheme="majorHAnsi" w:hAnsiTheme="majorHAnsi"/>
          <w:b/>
          <w:u w:val="single"/>
        </w:rPr>
        <w:t>Expenses that May Be Included in the Budget</w:t>
      </w:r>
      <w:r w:rsidRPr="00D87FE4">
        <w:rPr>
          <w:rFonts w:asciiTheme="majorHAnsi" w:hAnsiTheme="majorHAnsi"/>
          <w:b/>
          <w:u w:val="single"/>
        </w:rPr>
        <w:t>:</w:t>
      </w:r>
    </w:p>
    <w:p w:rsidR="00393E82" w:rsidRDefault="00D50B79" w:rsidP="00D50B79">
      <w:pPr>
        <w:pStyle w:val="ListParagraph"/>
        <w:numPr>
          <w:ilvl w:val="0"/>
          <w:numId w:val="13"/>
        </w:numPr>
        <w:rPr>
          <w:rFonts w:asciiTheme="majorHAnsi" w:hAnsiTheme="majorHAnsi"/>
        </w:rPr>
      </w:pPr>
      <w:r>
        <w:rPr>
          <w:rFonts w:asciiTheme="majorHAnsi" w:hAnsiTheme="majorHAnsi"/>
        </w:rPr>
        <w:t>Funding</w:t>
      </w:r>
      <w:r w:rsidR="000A297C">
        <w:rPr>
          <w:rFonts w:asciiTheme="majorHAnsi" w:hAnsiTheme="majorHAnsi"/>
        </w:rPr>
        <w:t xml:space="preserve"> may be requested up to $2,500.</w:t>
      </w:r>
    </w:p>
    <w:p w:rsidR="000A297C" w:rsidRDefault="000A297C" w:rsidP="00260E76">
      <w:pPr>
        <w:pStyle w:val="ListParagraph"/>
        <w:numPr>
          <w:ilvl w:val="1"/>
          <w:numId w:val="13"/>
        </w:numPr>
        <w:ind w:left="1170"/>
        <w:rPr>
          <w:rFonts w:asciiTheme="majorHAnsi" w:hAnsiTheme="majorHAnsi"/>
        </w:rPr>
      </w:pPr>
      <w:r>
        <w:rPr>
          <w:rFonts w:asciiTheme="majorHAnsi" w:hAnsiTheme="majorHAnsi"/>
        </w:rPr>
        <w:t>Up to $250 in travel dollars to support tr</w:t>
      </w:r>
      <w:r w:rsidR="00260E76">
        <w:rPr>
          <w:rFonts w:asciiTheme="majorHAnsi" w:hAnsiTheme="majorHAnsi"/>
        </w:rPr>
        <w:t>avel for the mentor</w:t>
      </w:r>
      <w:r>
        <w:rPr>
          <w:rFonts w:asciiTheme="majorHAnsi" w:hAnsiTheme="majorHAnsi"/>
        </w:rPr>
        <w:t>.</w:t>
      </w:r>
    </w:p>
    <w:p w:rsidR="00DE7417" w:rsidRDefault="000A297C" w:rsidP="00260E76">
      <w:pPr>
        <w:pStyle w:val="ListParagraph"/>
        <w:numPr>
          <w:ilvl w:val="1"/>
          <w:numId w:val="13"/>
        </w:numPr>
        <w:ind w:left="1170"/>
        <w:rPr>
          <w:rFonts w:asciiTheme="majorHAnsi" w:hAnsiTheme="majorHAnsi"/>
        </w:rPr>
      </w:pPr>
      <w:r>
        <w:rPr>
          <w:rFonts w:asciiTheme="majorHAnsi" w:hAnsiTheme="majorHAnsi"/>
        </w:rPr>
        <w:t>Hourly rate of pay for the mentor (t</w:t>
      </w:r>
      <w:r w:rsidR="00260E76">
        <w:rPr>
          <w:rFonts w:asciiTheme="majorHAnsi" w:hAnsiTheme="majorHAnsi"/>
        </w:rPr>
        <w:t>ypical rate</w:t>
      </w:r>
      <w:r w:rsidR="00DE7417">
        <w:rPr>
          <w:rFonts w:asciiTheme="majorHAnsi" w:hAnsiTheme="majorHAnsi"/>
        </w:rPr>
        <w:t xml:space="preserve"> is </w:t>
      </w:r>
      <w:proofErr w:type="gramStart"/>
      <w:r w:rsidR="00DE7417">
        <w:rPr>
          <w:rFonts w:asciiTheme="majorHAnsi" w:hAnsiTheme="majorHAnsi"/>
        </w:rPr>
        <w:t>between $35 to $5</w:t>
      </w:r>
      <w:r>
        <w:rPr>
          <w:rFonts w:asciiTheme="majorHAnsi" w:hAnsiTheme="majorHAnsi"/>
        </w:rPr>
        <w:t>5 per hour</w:t>
      </w:r>
      <w:proofErr w:type="gramEnd"/>
      <w:r>
        <w:rPr>
          <w:rFonts w:asciiTheme="majorHAnsi" w:hAnsiTheme="majorHAnsi"/>
        </w:rPr>
        <w:t>).</w:t>
      </w:r>
    </w:p>
    <w:p w:rsidR="00DE7417" w:rsidRPr="00DE7417" w:rsidRDefault="00DE7417" w:rsidP="00260E76">
      <w:pPr>
        <w:pStyle w:val="ListParagraph"/>
        <w:numPr>
          <w:ilvl w:val="1"/>
          <w:numId w:val="13"/>
        </w:numPr>
        <w:ind w:left="1170"/>
        <w:rPr>
          <w:rFonts w:asciiTheme="majorHAnsi" w:hAnsiTheme="majorHAnsi"/>
        </w:rPr>
      </w:pPr>
      <w:r w:rsidRPr="00DE7417">
        <w:rPr>
          <w:rFonts w:asciiTheme="majorHAnsi" w:hAnsiTheme="majorHAnsi"/>
        </w:rPr>
        <w:t xml:space="preserve">Staff time involved in </w:t>
      </w:r>
      <w:r>
        <w:rPr>
          <w:rFonts w:asciiTheme="majorHAnsi" w:hAnsiTheme="majorHAnsi"/>
        </w:rPr>
        <w:t>meeting with the mentor</w:t>
      </w:r>
      <w:r w:rsidRPr="00DE7417">
        <w:rPr>
          <w:rFonts w:asciiTheme="majorHAnsi" w:hAnsiTheme="majorHAnsi"/>
        </w:rPr>
        <w:t xml:space="preserve"> beyond the normal workday. Limited to 25% of the</w:t>
      </w:r>
      <w:r>
        <w:rPr>
          <w:rFonts w:asciiTheme="majorHAnsi" w:hAnsiTheme="majorHAnsi"/>
        </w:rPr>
        <w:t xml:space="preserve"> </w:t>
      </w:r>
      <w:r w:rsidRPr="00DE7417">
        <w:rPr>
          <w:rFonts w:asciiTheme="majorHAnsi" w:hAnsiTheme="majorHAnsi"/>
        </w:rPr>
        <w:t>sub-grant.</w:t>
      </w:r>
    </w:p>
    <w:p w:rsidR="006975FD" w:rsidRDefault="006975FD" w:rsidP="009D2C4D">
      <w:pPr>
        <w:jc w:val="center"/>
        <w:rPr>
          <w:rFonts w:asciiTheme="majorHAnsi" w:hAnsiTheme="majorHAnsi"/>
          <w:b/>
          <w:i/>
          <w:sz w:val="28"/>
          <w:szCs w:val="28"/>
        </w:rPr>
      </w:pPr>
    </w:p>
    <w:p w:rsidR="0049245C" w:rsidRPr="006E77DB" w:rsidRDefault="0049245C" w:rsidP="009D2C4D">
      <w:pPr>
        <w:jc w:val="center"/>
        <w:rPr>
          <w:rFonts w:asciiTheme="majorHAnsi" w:hAnsiTheme="majorHAnsi"/>
          <w:b/>
          <w:i/>
          <w:sz w:val="28"/>
          <w:szCs w:val="28"/>
        </w:rPr>
      </w:pPr>
      <w:r w:rsidRPr="006E77DB">
        <w:rPr>
          <w:rFonts w:asciiTheme="majorHAnsi" w:hAnsiTheme="majorHAnsi"/>
          <w:b/>
          <w:i/>
          <w:sz w:val="28"/>
          <w:szCs w:val="28"/>
        </w:rPr>
        <w:lastRenderedPageBreak/>
        <w:t xml:space="preserve">2016 </w:t>
      </w:r>
      <w:r w:rsidR="00647ABF">
        <w:rPr>
          <w:rFonts w:asciiTheme="majorHAnsi" w:hAnsiTheme="majorHAnsi"/>
          <w:b/>
          <w:i/>
          <w:sz w:val="28"/>
          <w:szCs w:val="28"/>
        </w:rPr>
        <w:t>School Nutrition Success</w:t>
      </w:r>
      <w:r w:rsidRPr="006E77DB">
        <w:rPr>
          <w:rFonts w:asciiTheme="majorHAnsi" w:hAnsiTheme="majorHAnsi"/>
          <w:b/>
          <w:i/>
          <w:sz w:val="28"/>
          <w:szCs w:val="28"/>
        </w:rPr>
        <w:t xml:space="preserve"> </w:t>
      </w:r>
      <w:r w:rsidR="00A11118">
        <w:rPr>
          <w:rFonts w:asciiTheme="majorHAnsi" w:hAnsiTheme="majorHAnsi"/>
          <w:b/>
          <w:i/>
          <w:sz w:val="28"/>
          <w:szCs w:val="28"/>
        </w:rPr>
        <w:t xml:space="preserve">Mentoring </w:t>
      </w:r>
      <w:r w:rsidRPr="006E77DB">
        <w:rPr>
          <w:rFonts w:asciiTheme="majorHAnsi" w:hAnsiTheme="majorHAnsi"/>
          <w:b/>
          <w:i/>
          <w:sz w:val="28"/>
          <w:szCs w:val="28"/>
        </w:rPr>
        <w:t>Sub-Grants:  Application Form</w:t>
      </w:r>
    </w:p>
    <w:p w:rsidR="0049245C" w:rsidRPr="006E77DB" w:rsidRDefault="0049245C" w:rsidP="0049245C">
      <w:pPr>
        <w:jc w:val="center"/>
        <w:rPr>
          <w:rFonts w:asciiTheme="majorHAnsi" w:hAnsiTheme="majorHAnsi"/>
          <w:b/>
          <w:sz w:val="28"/>
          <w:szCs w:val="28"/>
        </w:rPr>
      </w:pPr>
      <w:r w:rsidRPr="006E77DB">
        <w:rPr>
          <w:rFonts w:asciiTheme="majorHAnsi" w:hAnsiTheme="majorHAnsi"/>
          <w:b/>
          <w:sz w:val="28"/>
          <w:szCs w:val="28"/>
        </w:rPr>
        <w:t>(Provided by USDA Team Nutrition State Training Grant 2014-2016)</w:t>
      </w:r>
    </w:p>
    <w:p w:rsidR="0049245C" w:rsidRDefault="0049245C" w:rsidP="006E77DB">
      <w:pPr>
        <w:jc w:val="center"/>
        <w:rPr>
          <w:rFonts w:asciiTheme="majorHAnsi" w:hAnsiTheme="majorHAnsi"/>
          <w:b/>
          <w:color w:val="FF0000"/>
        </w:rPr>
      </w:pPr>
    </w:p>
    <w:p w:rsidR="009D2C4D" w:rsidRPr="006E77DB" w:rsidRDefault="009D2C4D" w:rsidP="006E77DB">
      <w:pPr>
        <w:jc w:val="center"/>
        <w:rPr>
          <w:rFonts w:asciiTheme="majorHAnsi" w:hAnsiTheme="majorHAnsi"/>
          <w:b/>
          <w:color w:val="FF0000"/>
        </w:rPr>
      </w:pPr>
      <w:r>
        <w:rPr>
          <w:rFonts w:asciiTheme="majorHAnsi" w:hAnsiTheme="majorHAnsi"/>
          <w:b/>
          <w:color w:val="FF0000"/>
        </w:rPr>
        <w:t>Complete on a computer (boxes will expand as you type); save as a digital file. Email to Suzanne.Stluka@sdstate.edu</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170"/>
        <w:gridCol w:w="855"/>
        <w:gridCol w:w="855"/>
        <w:gridCol w:w="922"/>
        <w:gridCol w:w="225"/>
        <w:gridCol w:w="2003"/>
      </w:tblGrid>
      <w:tr w:rsidR="0049245C" w:rsidRPr="006E77DB" w:rsidTr="00766929">
        <w:trPr>
          <w:trHeight w:val="475"/>
        </w:trPr>
        <w:tc>
          <w:tcPr>
            <w:tcW w:w="2880" w:type="dxa"/>
            <w:shd w:val="clear" w:color="auto" w:fill="F2F2F2"/>
            <w:vAlign w:val="center"/>
          </w:tcPr>
          <w:p w:rsidR="0049245C" w:rsidRPr="006E77DB" w:rsidRDefault="0049245C" w:rsidP="0049245C">
            <w:pPr>
              <w:rPr>
                <w:rFonts w:asciiTheme="majorHAnsi" w:hAnsiTheme="majorHAnsi"/>
                <w:b/>
                <w:sz w:val="20"/>
                <w:szCs w:val="20"/>
              </w:rPr>
            </w:pPr>
            <w:r w:rsidRPr="006E77DB">
              <w:rPr>
                <w:rFonts w:asciiTheme="majorHAnsi" w:hAnsiTheme="majorHAnsi"/>
                <w:b/>
                <w:sz w:val="20"/>
                <w:szCs w:val="20"/>
              </w:rPr>
              <w:t>Name of Local Agency</w:t>
            </w:r>
          </w:p>
        </w:tc>
        <w:tc>
          <w:tcPr>
            <w:tcW w:w="8010" w:type="dxa"/>
            <w:gridSpan w:val="7"/>
          </w:tcPr>
          <w:p w:rsidR="0049245C" w:rsidRPr="006E77DB" w:rsidRDefault="0049245C" w:rsidP="0049245C">
            <w:pPr>
              <w:rPr>
                <w:rFonts w:asciiTheme="majorHAnsi" w:hAnsiTheme="majorHAnsi"/>
                <w:sz w:val="20"/>
                <w:szCs w:val="20"/>
              </w:rPr>
            </w:pPr>
          </w:p>
        </w:tc>
      </w:tr>
      <w:tr w:rsidR="0049245C" w:rsidRPr="006E77DB" w:rsidTr="00766929">
        <w:trPr>
          <w:trHeight w:val="475"/>
        </w:trPr>
        <w:tc>
          <w:tcPr>
            <w:tcW w:w="2880" w:type="dxa"/>
            <w:shd w:val="clear" w:color="auto" w:fill="F2F2F2"/>
            <w:vAlign w:val="center"/>
          </w:tcPr>
          <w:p w:rsidR="0049245C" w:rsidRPr="006E77DB" w:rsidRDefault="0049245C" w:rsidP="0049245C">
            <w:pPr>
              <w:pStyle w:val="BalloonText"/>
              <w:rPr>
                <w:rFonts w:asciiTheme="majorHAnsi" w:hAnsiTheme="majorHAnsi" w:cs="Times New Roman"/>
                <w:b/>
                <w:sz w:val="20"/>
                <w:szCs w:val="20"/>
              </w:rPr>
            </w:pPr>
            <w:r w:rsidRPr="006E77DB">
              <w:rPr>
                <w:rFonts w:asciiTheme="majorHAnsi" w:hAnsiTheme="majorHAnsi" w:cs="Times New Roman"/>
                <w:b/>
                <w:sz w:val="20"/>
                <w:szCs w:val="20"/>
              </w:rPr>
              <w:t>Agency Mailing Address</w:t>
            </w:r>
          </w:p>
        </w:tc>
        <w:tc>
          <w:tcPr>
            <w:tcW w:w="8010" w:type="dxa"/>
            <w:gridSpan w:val="7"/>
            <w:vAlign w:val="center"/>
          </w:tcPr>
          <w:p w:rsidR="0049245C" w:rsidRPr="006E77DB" w:rsidRDefault="0049245C" w:rsidP="0049245C">
            <w:pPr>
              <w:pStyle w:val="BalloonText"/>
              <w:rPr>
                <w:rFonts w:asciiTheme="majorHAnsi" w:hAnsiTheme="majorHAnsi" w:cs="Times New Roman"/>
                <w:sz w:val="20"/>
                <w:szCs w:val="20"/>
              </w:rPr>
            </w:pPr>
          </w:p>
        </w:tc>
      </w:tr>
      <w:tr w:rsidR="00766929" w:rsidRPr="006E77DB" w:rsidTr="00766929">
        <w:trPr>
          <w:trHeight w:val="475"/>
        </w:trPr>
        <w:tc>
          <w:tcPr>
            <w:tcW w:w="2880" w:type="dxa"/>
            <w:shd w:val="clear" w:color="auto" w:fill="F2F2F2"/>
            <w:vAlign w:val="center"/>
          </w:tcPr>
          <w:p w:rsidR="0049245C" w:rsidRPr="006E77DB" w:rsidRDefault="0049245C" w:rsidP="0049245C">
            <w:pPr>
              <w:rPr>
                <w:rFonts w:asciiTheme="majorHAnsi" w:hAnsiTheme="majorHAnsi"/>
                <w:b/>
                <w:sz w:val="20"/>
                <w:szCs w:val="20"/>
              </w:rPr>
            </w:pPr>
            <w:r w:rsidRPr="006E77DB">
              <w:rPr>
                <w:rFonts w:asciiTheme="majorHAnsi" w:hAnsiTheme="majorHAnsi"/>
                <w:b/>
                <w:sz w:val="20"/>
                <w:szCs w:val="20"/>
              </w:rPr>
              <w:t>City</w:t>
            </w:r>
          </w:p>
        </w:tc>
        <w:tc>
          <w:tcPr>
            <w:tcW w:w="1980" w:type="dxa"/>
            <w:vAlign w:val="center"/>
          </w:tcPr>
          <w:p w:rsidR="0049245C" w:rsidRPr="006E77DB" w:rsidRDefault="0049245C" w:rsidP="0049245C">
            <w:pPr>
              <w:rPr>
                <w:rFonts w:asciiTheme="majorHAnsi" w:hAnsiTheme="majorHAnsi"/>
                <w:sz w:val="20"/>
                <w:szCs w:val="20"/>
              </w:rPr>
            </w:pPr>
          </w:p>
        </w:tc>
        <w:tc>
          <w:tcPr>
            <w:tcW w:w="1170" w:type="dxa"/>
            <w:shd w:val="clear" w:color="auto" w:fill="F2F2F2"/>
            <w:vAlign w:val="center"/>
          </w:tcPr>
          <w:p w:rsidR="0049245C" w:rsidRPr="006E77DB" w:rsidRDefault="0049245C" w:rsidP="0049245C">
            <w:pPr>
              <w:rPr>
                <w:rFonts w:asciiTheme="majorHAnsi" w:hAnsiTheme="majorHAnsi"/>
                <w:b/>
                <w:sz w:val="20"/>
                <w:szCs w:val="20"/>
              </w:rPr>
            </w:pPr>
            <w:r w:rsidRPr="006E77DB">
              <w:rPr>
                <w:rFonts w:asciiTheme="majorHAnsi" w:hAnsiTheme="majorHAnsi"/>
                <w:b/>
                <w:sz w:val="20"/>
                <w:szCs w:val="20"/>
              </w:rPr>
              <w:t>State</w:t>
            </w:r>
          </w:p>
        </w:tc>
        <w:tc>
          <w:tcPr>
            <w:tcW w:w="1710" w:type="dxa"/>
            <w:gridSpan w:val="2"/>
            <w:vAlign w:val="center"/>
          </w:tcPr>
          <w:p w:rsidR="0049245C" w:rsidRPr="006E77DB" w:rsidRDefault="0049245C" w:rsidP="0049245C">
            <w:pPr>
              <w:rPr>
                <w:rFonts w:asciiTheme="majorHAnsi" w:hAnsiTheme="majorHAnsi"/>
                <w:sz w:val="20"/>
                <w:szCs w:val="20"/>
              </w:rPr>
            </w:pPr>
          </w:p>
        </w:tc>
        <w:tc>
          <w:tcPr>
            <w:tcW w:w="922" w:type="dxa"/>
            <w:shd w:val="clear" w:color="auto" w:fill="F2F2F2"/>
            <w:vAlign w:val="center"/>
          </w:tcPr>
          <w:p w:rsidR="0049245C" w:rsidRPr="006E77DB" w:rsidRDefault="0049245C" w:rsidP="0049245C">
            <w:pPr>
              <w:rPr>
                <w:rFonts w:asciiTheme="majorHAnsi" w:hAnsiTheme="majorHAnsi"/>
                <w:b/>
                <w:sz w:val="20"/>
                <w:szCs w:val="20"/>
              </w:rPr>
            </w:pPr>
            <w:r w:rsidRPr="006E77DB">
              <w:rPr>
                <w:rFonts w:asciiTheme="majorHAnsi" w:hAnsiTheme="majorHAnsi"/>
                <w:b/>
                <w:sz w:val="20"/>
                <w:szCs w:val="20"/>
              </w:rPr>
              <w:t>Zip Code</w:t>
            </w:r>
          </w:p>
        </w:tc>
        <w:tc>
          <w:tcPr>
            <w:tcW w:w="2228" w:type="dxa"/>
            <w:gridSpan w:val="2"/>
            <w:vAlign w:val="center"/>
          </w:tcPr>
          <w:p w:rsidR="0049245C" w:rsidRPr="006E77DB" w:rsidRDefault="0049245C" w:rsidP="0049245C">
            <w:pPr>
              <w:rPr>
                <w:rFonts w:asciiTheme="majorHAnsi" w:hAnsiTheme="majorHAnsi"/>
                <w:sz w:val="20"/>
                <w:szCs w:val="20"/>
              </w:rPr>
            </w:pPr>
          </w:p>
        </w:tc>
      </w:tr>
      <w:tr w:rsidR="00766929" w:rsidRPr="006E77DB" w:rsidTr="00766929">
        <w:trPr>
          <w:trHeight w:val="475"/>
        </w:trPr>
        <w:tc>
          <w:tcPr>
            <w:tcW w:w="2880" w:type="dxa"/>
            <w:shd w:val="clear" w:color="auto" w:fill="F2F2F2"/>
            <w:vAlign w:val="center"/>
          </w:tcPr>
          <w:p w:rsidR="0049245C" w:rsidRPr="006E77DB" w:rsidRDefault="008279A6" w:rsidP="0049245C">
            <w:pPr>
              <w:rPr>
                <w:rFonts w:asciiTheme="majorHAnsi" w:hAnsiTheme="majorHAnsi"/>
                <w:b/>
                <w:sz w:val="20"/>
                <w:szCs w:val="20"/>
              </w:rPr>
            </w:pPr>
            <w:r>
              <w:rPr>
                <w:rFonts w:asciiTheme="majorHAnsi" w:hAnsiTheme="majorHAnsi"/>
                <w:b/>
                <w:sz w:val="20"/>
                <w:szCs w:val="20"/>
              </w:rPr>
              <w:t>Contact P</w:t>
            </w:r>
            <w:r w:rsidR="0049245C" w:rsidRPr="006E77DB">
              <w:rPr>
                <w:rFonts w:asciiTheme="majorHAnsi" w:hAnsiTheme="majorHAnsi"/>
                <w:b/>
                <w:sz w:val="20"/>
                <w:szCs w:val="20"/>
              </w:rPr>
              <w:t xml:space="preserve">erson </w:t>
            </w:r>
          </w:p>
          <w:p w:rsidR="0049245C" w:rsidRPr="006E77DB" w:rsidRDefault="0049245C" w:rsidP="0049245C">
            <w:pPr>
              <w:rPr>
                <w:rFonts w:asciiTheme="majorHAnsi" w:hAnsiTheme="majorHAnsi"/>
                <w:b/>
                <w:sz w:val="20"/>
                <w:szCs w:val="20"/>
              </w:rPr>
            </w:pPr>
            <w:r w:rsidRPr="006E77DB">
              <w:rPr>
                <w:rFonts w:asciiTheme="majorHAnsi" w:hAnsiTheme="majorHAnsi"/>
                <w:b/>
                <w:sz w:val="20"/>
                <w:szCs w:val="20"/>
              </w:rPr>
              <w:t>(Project Director of sub-grant)</w:t>
            </w:r>
          </w:p>
        </w:tc>
        <w:tc>
          <w:tcPr>
            <w:tcW w:w="1980" w:type="dxa"/>
            <w:vAlign w:val="center"/>
          </w:tcPr>
          <w:p w:rsidR="0049245C" w:rsidRPr="006E77DB" w:rsidRDefault="0049245C" w:rsidP="0049245C">
            <w:pPr>
              <w:rPr>
                <w:rFonts w:asciiTheme="majorHAnsi" w:hAnsiTheme="majorHAnsi"/>
                <w:sz w:val="20"/>
                <w:szCs w:val="20"/>
              </w:rPr>
            </w:pPr>
          </w:p>
        </w:tc>
        <w:tc>
          <w:tcPr>
            <w:tcW w:w="1170" w:type="dxa"/>
            <w:shd w:val="clear" w:color="auto" w:fill="F2F2F2"/>
            <w:vAlign w:val="center"/>
          </w:tcPr>
          <w:p w:rsidR="0049245C" w:rsidRPr="006E77DB" w:rsidRDefault="0049245C" w:rsidP="0049245C">
            <w:pPr>
              <w:rPr>
                <w:rFonts w:asciiTheme="majorHAnsi" w:hAnsiTheme="majorHAnsi"/>
                <w:b/>
                <w:sz w:val="20"/>
                <w:szCs w:val="20"/>
              </w:rPr>
            </w:pPr>
            <w:r w:rsidRPr="006E77DB">
              <w:rPr>
                <w:rFonts w:asciiTheme="majorHAnsi" w:hAnsiTheme="majorHAnsi"/>
                <w:b/>
                <w:sz w:val="20"/>
                <w:szCs w:val="20"/>
              </w:rPr>
              <w:t xml:space="preserve">Telephone </w:t>
            </w:r>
            <w:r w:rsidRPr="006E77DB">
              <w:rPr>
                <w:rFonts w:asciiTheme="majorHAnsi" w:hAnsiTheme="majorHAnsi"/>
                <w:b/>
                <w:sz w:val="20"/>
                <w:szCs w:val="20"/>
              </w:rPr>
              <w:br/>
              <w:t>Number</w:t>
            </w:r>
          </w:p>
        </w:tc>
        <w:tc>
          <w:tcPr>
            <w:tcW w:w="1710" w:type="dxa"/>
            <w:gridSpan w:val="2"/>
            <w:vAlign w:val="center"/>
          </w:tcPr>
          <w:p w:rsidR="0049245C" w:rsidRPr="006E77DB" w:rsidRDefault="0049245C" w:rsidP="0049245C">
            <w:pPr>
              <w:rPr>
                <w:rFonts w:asciiTheme="majorHAnsi" w:hAnsiTheme="majorHAnsi"/>
                <w:sz w:val="20"/>
                <w:szCs w:val="20"/>
              </w:rPr>
            </w:pPr>
          </w:p>
        </w:tc>
        <w:tc>
          <w:tcPr>
            <w:tcW w:w="922" w:type="dxa"/>
            <w:shd w:val="clear" w:color="auto" w:fill="F2F2F2"/>
            <w:vAlign w:val="center"/>
          </w:tcPr>
          <w:p w:rsidR="0049245C" w:rsidRPr="006E77DB" w:rsidRDefault="0049245C" w:rsidP="0049245C">
            <w:pPr>
              <w:rPr>
                <w:rFonts w:asciiTheme="majorHAnsi" w:hAnsiTheme="majorHAnsi"/>
                <w:b/>
                <w:sz w:val="20"/>
                <w:szCs w:val="20"/>
              </w:rPr>
            </w:pPr>
            <w:r w:rsidRPr="006E77DB">
              <w:rPr>
                <w:rFonts w:asciiTheme="majorHAnsi" w:hAnsiTheme="majorHAnsi"/>
                <w:b/>
                <w:sz w:val="20"/>
                <w:szCs w:val="20"/>
              </w:rPr>
              <w:t>Fax</w:t>
            </w:r>
          </w:p>
          <w:p w:rsidR="0049245C" w:rsidRPr="006E77DB" w:rsidRDefault="0049245C" w:rsidP="0049245C">
            <w:pPr>
              <w:rPr>
                <w:rFonts w:asciiTheme="majorHAnsi" w:hAnsiTheme="majorHAnsi"/>
                <w:b/>
                <w:sz w:val="20"/>
                <w:szCs w:val="20"/>
              </w:rPr>
            </w:pPr>
            <w:r w:rsidRPr="006E77DB">
              <w:rPr>
                <w:rFonts w:asciiTheme="majorHAnsi" w:hAnsiTheme="majorHAnsi"/>
                <w:b/>
                <w:sz w:val="20"/>
                <w:szCs w:val="20"/>
              </w:rPr>
              <w:t>Number</w:t>
            </w:r>
          </w:p>
        </w:tc>
        <w:tc>
          <w:tcPr>
            <w:tcW w:w="2228" w:type="dxa"/>
            <w:gridSpan w:val="2"/>
            <w:vAlign w:val="center"/>
          </w:tcPr>
          <w:p w:rsidR="0049245C" w:rsidRPr="006E77DB" w:rsidRDefault="0049245C" w:rsidP="0049245C">
            <w:pPr>
              <w:rPr>
                <w:rFonts w:asciiTheme="majorHAnsi" w:hAnsiTheme="majorHAnsi"/>
                <w:sz w:val="20"/>
                <w:szCs w:val="20"/>
              </w:rPr>
            </w:pPr>
          </w:p>
        </w:tc>
      </w:tr>
      <w:tr w:rsidR="00766929" w:rsidRPr="006E77DB" w:rsidTr="00766929">
        <w:trPr>
          <w:trHeight w:val="475"/>
        </w:trPr>
        <w:tc>
          <w:tcPr>
            <w:tcW w:w="2880" w:type="dxa"/>
            <w:shd w:val="clear" w:color="auto" w:fill="F2F2F2"/>
            <w:vAlign w:val="center"/>
          </w:tcPr>
          <w:p w:rsidR="00766929" w:rsidRPr="006E77DB" w:rsidRDefault="00766929" w:rsidP="0049245C">
            <w:pPr>
              <w:rPr>
                <w:rFonts w:asciiTheme="majorHAnsi" w:hAnsiTheme="majorHAnsi"/>
                <w:b/>
                <w:sz w:val="20"/>
                <w:szCs w:val="20"/>
              </w:rPr>
            </w:pPr>
            <w:r w:rsidRPr="006E77DB">
              <w:rPr>
                <w:rFonts w:asciiTheme="majorHAnsi" w:hAnsiTheme="majorHAnsi"/>
                <w:b/>
                <w:sz w:val="20"/>
                <w:szCs w:val="20"/>
              </w:rPr>
              <w:t xml:space="preserve">E-Mail of Project </w:t>
            </w:r>
            <w:r w:rsidRPr="006E77DB">
              <w:rPr>
                <w:rFonts w:asciiTheme="majorHAnsi" w:hAnsiTheme="majorHAnsi"/>
                <w:b/>
                <w:sz w:val="20"/>
                <w:szCs w:val="20"/>
              </w:rPr>
              <w:br/>
              <w:t>Director of mini-grant</w:t>
            </w:r>
          </w:p>
        </w:tc>
        <w:tc>
          <w:tcPr>
            <w:tcW w:w="8010" w:type="dxa"/>
            <w:gridSpan w:val="7"/>
            <w:vAlign w:val="center"/>
          </w:tcPr>
          <w:p w:rsidR="00766929" w:rsidRPr="006E77DB" w:rsidRDefault="00766929" w:rsidP="0049245C">
            <w:pPr>
              <w:rPr>
                <w:rFonts w:asciiTheme="majorHAnsi" w:hAnsiTheme="majorHAnsi"/>
                <w:sz w:val="20"/>
                <w:szCs w:val="20"/>
              </w:rPr>
            </w:pPr>
          </w:p>
        </w:tc>
      </w:tr>
      <w:tr w:rsidR="004E6E36" w:rsidRPr="006E77DB" w:rsidTr="004E6E36">
        <w:trPr>
          <w:trHeight w:val="475"/>
        </w:trPr>
        <w:tc>
          <w:tcPr>
            <w:tcW w:w="2880" w:type="dxa"/>
            <w:shd w:val="clear" w:color="auto" w:fill="F2F2F2"/>
            <w:vAlign w:val="center"/>
          </w:tcPr>
          <w:p w:rsidR="004E6E36" w:rsidRPr="006E77DB" w:rsidRDefault="004E6E36" w:rsidP="0049245C">
            <w:pPr>
              <w:rPr>
                <w:rFonts w:asciiTheme="majorHAnsi" w:hAnsiTheme="majorHAnsi"/>
                <w:b/>
                <w:sz w:val="20"/>
                <w:szCs w:val="20"/>
              </w:rPr>
            </w:pPr>
            <w:r>
              <w:rPr>
                <w:rFonts w:asciiTheme="majorHAnsi" w:hAnsiTheme="majorHAnsi"/>
                <w:b/>
                <w:sz w:val="20"/>
                <w:szCs w:val="20"/>
              </w:rPr>
              <w:t>Name of School or Agency Administrator</w:t>
            </w:r>
          </w:p>
        </w:tc>
        <w:tc>
          <w:tcPr>
            <w:tcW w:w="4005" w:type="dxa"/>
            <w:gridSpan w:val="3"/>
            <w:vAlign w:val="center"/>
          </w:tcPr>
          <w:p w:rsidR="004E6E36" w:rsidRPr="006E77DB" w:rsidRDefault="004E6E36" w:rsidP="0049245C">
            <w:pPr>
              <w:rPr>
                <w:rFonts w:asciiTheme="majorHAnsi" w:hAnsiTheme="majorHAnsi"/>
                <w:sz w:val="20"/>
                <w:szCs w:val="20"/>
              </w:rPr>
            </w:pPr>
          </w:p>
        </w:tc>
        <w:tc>
          <w:tcPr>
            <w:tcW w:w="2002" w:type="dxa"/>
            <w:gridSpan w:val="3"/>
            <w:shd w:val="clear" w:color="auto" w:fill="BFBFBF" w:themeFill="background1" w:themeFillShade="BF"/>
            <w:vAlign w:val="center"/>
          </w:tcPr>
          <w:p w:rsidR="004E6E36" w:rsidRPr="006E77DB" w:rsidRDefault="006975FD" w:rsidP="0049245C">
            <w:pPr>
              <w:rPr>
                <w:rFonts w:asciiTheme="majorHAnsi" w:hAnsiTheme="majorHAnsi"/>
                <w:sz w:val="20"/>
                <w:szCs w:val="20"/>
              </w:rPr>
            </w:pPr>
            <w:r>
              <w:rPr>
                <w:rFonts w:asciiTheme="majorHAnsi" w:hAnsiTheme="majorHAnsi"/>
                <w:sz w:val="20"/>
                <w:szCs w:val="20"/>
              </w:rPr>
              <w:t>Date individual approved</w:t>
            </w:r>
          </w:p>
        </w:tc>
        <w:tc>
          <w:tcPr>
            <w:tcW w:w="2003" w:type="dxa"/>
            <w:vAlign w:val="center"/>
          </w:tcPr>
          <w:p w:rsidR="004E6E36" w:rsidRPr="006E77DB" w:rsidRDefault="004E6E36" w:rsidP="0049245C">
            <w:pPr>
              <w:rPr>
                <w:rFonts w:asciiTheme="majorHAnsi" w:hAnsiTheme="majorHAnsi"/>
                <w:sz w:val="20"/>
                <w:szCs w:val="20"/>
              </w:rPr>
            </w:pPr>
          </w:p>
        </w:tc>
      </w:tr>
      <w:tr w:rsidR="004E6E36" w:rsidRPr="006E77DB" w:rsidTr="004E6E36">
        <w:trPr>
          <w:trHeight w:val="475"/>
        </w:trPr>
        <w:tc>
          <w:tcPr>
            <w:tcW w:w="2880" w:type="dxa"/>
            <w:shd w:val="clear" w:color="auto" w:fill="F2F2F2"/>
            <w:vAlign w:val="center"/>
          </w:tcPr>
          <w:p w:rsidR="004E6E36" w:rsidRPr="006E77DB" w:rsidRDefault="004E6E36" w:rsidP="0049245C">
            <w:pPr>
              <w:rPr>
                <w:rFonts w:asciiTheme="majorHAnsi" w:hAnsiTheme="majorHAnsi"/>
                <w:b/>
                <w:sz w:val="20"/>
                <w:szCs w:val="20"/>
              </w:rPr>
            </w:pPr>
            <w:r>
              <w:rPr>
                <w:rFonts w:asciiTheme="majorHAnsi" w:hAnsiTheme="majorHAnsi"/>
                <w:b/>
                <w:sz w:val="20"/>
                <w:szCs w:val="20"/>
              </w:rPr>
              <w:t>Name of School or Agency Finance Officer</w:t>
            </w:r>
          </w:p>
        </w:tc>
        <w:tc>
          <w:tcPr>
            <w:tcW w:w="4005" w:type="dxa"/>
            <w:gridSpan w:val="3"/>
            <w:vAlign w:val="center"/>
          </w:tcPr>
          <w:p w:rsidR="004E6E36" w:rsidRPr="006E77DB" w:rsidRDefault="004E6E36" w:rsidP="0049245C">
            <w:pPr>
              <w:rPr>
                <w:rFonts w:asciiTheme="majorHAnsi" w:hAnsiTheme="majorHAnsi"/>
                <w:sz w:val="20"/>
                <w:szCs w:val="20"/>
              </w:rPr>
            </w:pPr>
          </w:p>
        </w:tc>
        <w:tc>
          <w:tcPr>
            <w:tcW w:w="2002" w:type="dxa"/>
            <w:gridSpan w:val="3"/>
            <w:shd w:val="clear" w:color="auto" w:fill="BFBFBF" w:themeFill="background1" w:themeFillShade="BF"/>
            <w:vAlign w:val="center"/>
          </w:tcPr>
          <w:p w:rsidR="004E6E36" w:rsidRPr="006E77DB" w:rsidRDefault="006975FD" w:rsidP="006975FD">
            <w:pPr>
              <w:rPr>
                <w:rFonts w:asciiTheme="majorHAnsi" w:hAnsiTheme="majorHAnsi"/>
                <w:sz w:val="20"/>
                <w:szCs w:val="20"/>
              </w:rPr>
            </w:pPr>
            <w:r>
              <w:rPr>
                <w:rFonts w:asciiTheme="majorHAnsi" w:hAnsiTheme="majorHAnsi"/>
                <w:sz w:val="20"/>
                <w:szCs w:val="20"/>
              </w:rPr>
              <w:t>Date</w:t>
            </w:r>
            <w:r w:rsidR="004E6E36">
              <w:rPr>
                <w:rFonts w:asciiTheme="majorHAnsi" w:hAnsiTheme="majorHAnsi"/>
                <w:sz w:val="20"/>
                <w:szCs w:val="20"/>
              </w:rPr>
              <w:t xml:space="preserve"> </w:t>
            </w:r>
            <w:r>
              <w:rPr>
                <w:rFonts w:asciiTheme="majorHAnsi" w:hAnsiTheme="majorHAnsi"/>
                <w:sz w:val="20"/>
                <w:szCs w:val="20"/>
              </w:rPr>
              <w:t>individual approved</w:t>
            </w:r>
          </w:p>
        </w:tc>
        <w:tc>
          <w:tcPr>
            <w:tcW w:w="2003" w:type="dxa"/>
            <w:vAlign w:val="center"/>
          </w:tcPr>
          <w:p w:rsidR="004E6E36" w:rsidRPr="006E77DB" w:rsidRDefault="004E6E36" w:rsidP="0049245C">
            <w:pPr>
              <w:rPr>
                <w:rFonts w:asciiTheme="majorHAnsi" w:hAnsiTheme="majorHAnsi"/>
                <w:sz w:val="20"/>
                <w:szCs w:val="20"/>
              </w:rPr>
            </w:pPr>
          </w:p>
        </w:tc>
      </w:tr>
    </w:tbl>
    <w:p w:rsidR="00766929" w:rsidRDefault="00766929"/>
    <w:p w:rsidR="00950568" w:rsidRDefault="00950568" w:rsidP="008E7DB7">
      <w:pPr>
        <w:jc w:val="center"/>
        <w:rPr>
          <w:rFonts w:asciiTheme="majorHAnsi" w:hAnsiTheme="majorHAnsi"/>
          <w:b/>
          <w:sz w:val="28"/>
          <w:szCs w:val="28"/>
        </w:rPr>
      </w:pPr>
      <w:r>
        <w:rPr>
          <w:rFonts w:asciiTheme="majorHAnsi" w:hAnsiTheme="majorHAnsi"/>
          <w:b/>
          <w:sz w:val="28"/>
          <w:szCs w:val="28"/>
        </w:rPr>
        <w:t>Mentor Information</w:t>
      </w:r>
    </w:p>
    <w:tbl>
      <w:tblPr>
        <w:tblStyle w:val="TableGrid"/>
        <w:tblW w:w="0" w:type="auto"/>
        <w:tblLook w:val="04A0" w:firstRow="1" w:lastRow="0" w:firstColumn="1" w:lastColumn="0" w:noHBand="0" w:noVBand="1"/>
      </w:tblPr>
      <w:tblGrid>
        <w:gridCol w:w="2754"/>
        <w:gridCol w:w="2754"/>
        <w:gridCol w:w="5508"/>
      </w:tblGrid>
      <w:tr w:rsidR="00B665EA" w:rsidRPr="005D2482" w:rsidTr="00B04217">
        <w:tc>
          <w:tcPr>
            <w:tcW w:w="2754" w:type="dxa"/>
          </w:tcPr>
          <w:p w:rsidR="00B665EA" w:rsidRPr="005D2482" w:rsidRDefault="00B665EA" w:rsidP="00950568">
            <w:pPr>
              <w:rPr>
                <w:rFonts w:asciiTheme="majorHAnsi" w:hAnsiTheme="majorHAnsi"/>
                <w:b/>
              </w:rPr>
            </w:pPr>
            <w:r w:rsidRPr="005D2482">
              <w:rPr>
                <w:rFonts w:asciiTheme="majorHAnsi" w:hAnsiTheme="majorHAnsi"/>
                <w:b/>
              </w:rPr>
              <w:t>Name</w:t>
            </w:r>
          </w:p>
        </w:tc>
        <w:tc>
          <w:tcPr>
            <w:tcW w:w="2754" w:type="dxa"/>
          </w:tcPr>
          <w:p w:rsidR="00B665EA" w:rsidRPr="005D2482" w:rsidRDefault="00B665EA" w:rsidP="00950568">
            <w:pPr>
              <w:rPr>
                <w:rFonts w:asciiTheme="majorHAnsi" w:hAnsiTheme="majorHAnsi"/>
                <w:b/>
              </w:rPr>
            </w:pPr>
            <w:r w:rsidRPr="005D2482">
              <w:rPr>
                <w:rFonts w:asciiTheme="majorHAnsi" w:hAnsiTheme="majorHAnsi"/>
                <w:b/>
              </w:rPr>
              <w:t>Contact Information</w:t>
            </w:r>
          </w:p>
        </w:tc>
        <w:tc>
          <w:tcPr>
            <w:tcW w:w="5508" w:type="dxa"/>
          </w:tcPr>
          <w:p w:rsidR="00B665EA" w:rsidRPr="005D2482" w:rsidRDefault="00B665EA" w:rsidP="00950568">
            <w:pPr>
              <w:rPr>
                <w:rFonts w:asciiTheme="majorHAnsi" w:hAnsiTheme="majorHAnsi"/>
                <w:b/>
              </w:rPr>
            </w:pPr>
            <w:r w:rsidRPr="005D2482">
              <w:rPr>
                <w:rFonts w:asciiTheme="majorHAnsi" w:hAnsiTheme="majorHAnsi"/>
                <w:b/>
              </w:rPr>
              <w:t>Description of Current Rol</w:t>
            </w:r>
            <w:r w:rsidR="008E7DB7">
              <w:rPr>
                <w:rFonts w:asciiTheme="majorHAnsi" w:hAnsiTheme="majorHAnsi"/>
                <w:b/>
              </w:rPr>
              <w:t xml:space="preserve">e </w:t>
            </w:r>
            <w:r w:rsidR="00A11118">
              <w:rPr>
                <w:rFonts w:asciiTheme="majorHAnsi" w:hAnsiTheme="majorHAnsi"/>
                <w:b/>
              </w:rPr>
              <w:t xml:space="preserve">(Position) </w:t>
            </w:r>
            <w:r w:rsidR="008E7DB7">
              <w:rPr>
                <w:rFonts w:asciiTheme="majorHAnsi" w:hAnsiTheme="majorHAnsi"/>
                <w:b/>
              </w:rPr>
              <w:t>and Why t</w:t>
            </w:r>
            <w:r w:rsidRPr="005D2482">
              <w:rPr>
                <w:rFonts w:asciiTheme="majorHAnsi" w:hAnsiTheme="majorHAnsi"/>
                <w:b/>
              </w:rPr>
              <w:t>hey Fit the Role of Being a Mentor</w:t>
            </w:r>
          </w:p>
        </w:tc>
      </w:tr>
      <w:tr w:rsidR="00B665EA" w:rsidRPr="005D2482" w:rsidTr="00B04217">
        <w:tc>
          <w:tcPr>
            <w:tcW w:w="2754" w:type="dxa"/>
          </w:tcPr>
          <w:p w:rsidR="00B665EA" w:rsidRPr="005D2482" w:rsidRDefault="00B665EA" w:rsidP="00950568">
            <w:pPr>
              <w:rPr>
                <w:rFonts w:asciiTheme="majorHAnsi" w:hAnsiTheme="majorHAnsi"/>
              </w:rPr>
            </w:pPr>
          </w:p>
          <w:p w:rsidR="005D2482" w:rsidRPr="005D2482" w:rsidRDefault="005D2482" w:rsidP="00950568">
            <w:pPr>
              <w:rPr>
                <w:rFonts w:asciiTheme="majorHAnsi" w:hAnsiTheme="majorHAnsi"/>
              </w:rPr>
            </w:pPr>
          </w:p>
        </w:tc>
        <w:tc>
          <w:tcPr>
            <w:tcW w:w="2754" w:type="dxa"/>
          </w:tcPr>
          <w:p w:rsidR="00B665EA" w:rsidRPr="005D2482" w:rsidRDefault="00B665EA" w:rsidP="00950568">
            <w:pPr>
              <w:rPr>
                <w:rFonts w:asciiTheme="majorHAnsi" w:hAnsiTheme="majorHAnsi"/>
              </w:rPr>
            </w:pPr>
          </w:p>
        </w:tc>
        <w:tc>
          <w:tcPr>
            <w:tcW w:w="5508" w:type="dxa"/>
          </w:tcPr>
          <w:p w:rsidR="00B665EA" w:rsidRDefault="00B665EA" w:rsidP="00950568">
            <w:pPr>
              <w:rPr>
                <w:rFonts w:asciiTheme="majorHAnsi" w:hAnsiTheme="majorHAnsi"/>
              </w:rPr>
            </w:pPr>
          </w:p>
          <w:p w:rsidR="005D2482" w:rsidRDefault="005D2482" w:rsidP="00950568">
            <w:pPr>
              <w:rPr>
                <w:rFonts w:asciiTheme="majorHAnsi" w:hAnsiTheme="majorHAnsi"/>
              </w:rPr>
            </w:pPr>
          </w:p>
          <w:p w:rsidR="005D2482" w:rsidRDefault="005D2482" w:rsidP="00950568">
            <w:pPr>
              <w:rPr>
                <w:rFonts w:asciiTheme="majorHAnsi" w:hAnsiTheme="majorHAnsi"/>
              </w:rPr>
            </w:pPr>
          </w:p>
          <w:p w:rsidR="005D2482" w:rsidRDefault="005D2482" w:rsidP="00950568">
            <w:pPr>
              <w:rPr>
                <w:rFonts w:asciiTheme="majorHAnsi" w:hAnsiTheme="majorHAnsi"/>
              </w:rPr>
            </w:pPr>
          </w:p>
          <w:p w:rsidR="005D2482" w:rsidRPr="005D2482" w:rsidRDefault="005D2482" w:rsidP="00950568">
            <w:pPr>
              <w:rPr>
                <w:rFonts w:asciiTheme="majorHAnsi" w:hAnsiTheme="majorHAnsi"/>
              </w:rPr>
            </w:pPr>
          </w:p>
        </w:tc>
      </w:tr>
    </w:tbl>
    <w:p w:rsidR="00950568" w:rsidRPr="00950568" w:rsidRDefault="00950568" w:rsidP="00950568">
      <w:pPr>
        <w:rPr>
          <w:rFonts w:asciiTheme="majorHAnsi" w:hAnsiTheme="majorHAnsi"/>
          <w:b/>
          <w:sz w:val="28"/>
          <w:szCs w:val="28"/>
        </w:rPr>
      </w:pPr>
    </w:p>
    <w:p w:rsidR="008E7DB7" w:rsidRDefault="008E7DB7" w:rsidP="008E7DB7">
      <w:pPr>
        <w:jc w:val="center"/>
        <w:rPr>
          <w:rFonts w:asciiTheme="majorHAnsi" w:hAnsiTheme="majorHAnsi"/>
          <w:b/>
          <w:sz w:val="28"/>
          <w:szCs w:val="28"/>
        </w:rPr>
      </w:pPr>
      <w:r>
        <w:rPr>
          <w:rFonts w:asciiTheme="majorHAnsi" w:hAnsiTheme="majorHAnsi"/>
          <w:b/>
          <w:sz w:val="28"/>
          <w:szCs w:val="28"/>
        </w:rPr>
        <w:t>Project Budget</w:t>
      </w:r>
    </w:p>
    <w:tbl>
      <w:tblPr>
        <w:tblStyle w:val="TableGrid"/>
        <w:tblW w:w="0" w:type="auto"/>
        <w:tblLook w:val="04A0" w:firstRow="1" w:lastRow="0" w:firstColumn="1" w:lastColumn="0" w:noHBand="0" w:noVBand="1"/>
      </w:tblPr>
      <w:tblGrid>
        <w:gridCol w:w="2203"/>
        <w:gridCol w:w="4406"/>
        <w:gridCol w:w="2203"/>
        <w:gridCol w:w="2204"/>
      </w:tblGrid>
      <w:tr w:rsidR="006C48DF" w:rsidRPr="008E7DB7" w:rsidTr="007E5331">
        <w:tc>
          <w:tcPr>
            <w:tcW w:w="2203" w:type="dxa"/>
          </w:tcPr>
          <w:p w:rsidR="006C48DF" w:rsidRPr="008E7DB7" w:rsidRDefault="006C48DF" w:rsidP="006C48DF">
            <w:pPr>
              <w:jc w:val="center"/>
              <w:rPr>
                <w:rFonts w:asciiTheme="majorHAnsi" w:hAnsiTheme="majorHAnsi"/>
                <w:b/>
              </w:rPr>
            </w:pPr>
            <w:r>
              <w:rPr>
                <w:rFonts w:asciiTheme="majorHAnsi" w:hAnsiTheme="majorHAnsi"/>
                <w:b/>
              </w:rPr>
              <w:t>Item</w:t>
            </w:r>
          </w:p>
        </w:tc>
        <w:tc>
          <w:tcPr>
            <w:tcW w:w="4406" w:type="dxa"/>
          </w:tcPr>
          <w:p w:rsidR="006C48DF" w:rsidRPr="008E7DB7" w:rsidRDefault="006C48DF" w:rsidP="008E7DB7">
            <w:pPr>
              <w:jc w:val="center"/>
              <w:rPr>
                <w:rFonts w:asciiTheme="majorHAnsi" w:hAnsiTheme="majorHAnsi"/>
                <w:b/>
              </w:rPr>
            </w:pPr>
            <w:r>
              <w:rPr>
                <w:rFonts w:asciiTheme="majorHAnsi" w:hAnsiTheme="majorHAnsi"/>
                <w:b/>
              </w:rPr>
              <w:t>Justification</w:t>
            </w:r>
          </w:p>
        </w:tc>
        <w:tc>
          <w:tcPr>
            <w:tcW w:w="2203" w:type="dxa"/>
          </w:tcPr>
          <w:p w:rsidR="006C48DF" w:rsidRPr="008E7DB7" w:rsidRDefault="006C48DF" w:rsidP="008E7DB7">
            <w:pPr>
              <w:jc w:val="center"/>
              <w:rPr>
                <w:rFonts w:asciiTheme="majorHAnsi" w:hAnsiTheme="majorHAnsi"/>
                <w:b/>
              </w:rPr>
            </w:pPr>
            <w:r>
              <w:rPr>
                <w:rFonts w:asciiTheme="majorHAnsi" w:hAnsiTheme="majorHAnsi"/>
                <w:b/>
              </w:rPr>
              <w:t>Cost</w:t>
            </w:r>
          </w:p>
        </w:tc>
        <w:tc>
          <w:tcPr>
            <w:tcW w:w="2204" w:type="dxa"/>
          </w:tcPr>
          <w:p w:rsidR="006C48DF" w:rsidRPr="008E7DB7" w:rsidRDefault="006C48DF" w:rsidP="008E7DB7">
            <w:pPr>
              <w:jc w:val="center"/>
              <w:rPr>
                <w:rFonts w:asciiTheme="majorHAnsi" w:hAnsiTheme="majorHAnsi"/>
                <w:b/>
              </w:rPr>
            </w:pPr>
            <w:r>
              <w:rPr>
                <w:rFonts w:asciiTheme="majorHAnsi" w:hAnsiTheme="majorHAnsi"/>
                <w:b/>
              </w:rPr>
              <w:t>Total Cost</w:t>
            </w:r>
          </w:p>
        </w:tc>
      </w:tr>
      <w:tr w:rsidR="006C48DF" w:rsidTr="0026400A">
        <w:tc>
          <w:tcPr>
            <w:tcW w:w="2203" w:type="dxa"/>
          </w:tcPr>
          <w:p w:rsidR="006C48DF" w:rsidRPr="008E7DB7" w:rsidRDefault="006C48DF" w:rsidP="008E7DB7">
            <w:pPr>
              <w:jc w:val="center"/>
              <w:rPr>
                <w:rFonts w:asciiTheme="majorHAnsi" w:hAnsiTheme="majorHAnsi"/>
              </w:rPr>
            </w:pPr>
            <w:r>
              <w:rPr>
                <w:rFonts w:asciiTheme="majorHAnsi" w:hAnsiTheme="majorHAnsi"/>
              </w:rPr>
              <w:t>Travel for Mentor to Meet with Mentee (School/Agency)</w:t>
            </w:r>
          </w:p>
        </w:tc>
        <w:tc>
          <w:tcPr>
            <w:tcW w:w="4406" w:type="dxa"/>
          </w:tcPr>
          <w:p w:rsidR="006C48DF" w:rsidRPr="008E7DB7" w:rsidRDefault="006C48DF" w:rsidP="008E7DB7">
            <w:pPr>
              <w:jc w:val="center"/>
              <w:rPr>
                <w:rFonts w:asciiTheme="majorHAnsi" w:hAnsiTheme="majorHAnsi"/>
              </w:rPr>
            </w:pPr>
          </w:p>
        </w:tc>
        <w:tc>
          <w:tcPr>
            <w:tcW w:w="2203" w:type="dxa"/>
          </w:tcPr>
          <w:p w:rsidR="006C48DF" w:rsidRPr="008E7DB7" w:rsidRDefault="00CA3391" w:rsidP="008E7DB7">
            <w:pPr>
              <w:jc w:val="center"/>
              <w:rPr>
                <w:rFonts w:asciiTheme="majorHAnsi" w:hAnsiTheme="majorHAnsi"/>
              </w:rPr>
            </w:pPr>
            <w:r>
              <w:rPr>
                <w:rFonts w:asciiTheme="majorHAnsi" w:hAnsiTheme="majorHAnsi"/>
              </w:rPr>
              <w:t>___ miles x $___ per mile =</w:t>
            </w:r>
          </w:p>
        </w:tc>
        <w:tc>
          <w:tcPr>
            <w:tcW w:w="2204" w:type="dxa"/>
          </w:tcPr>
          <w:p w:rsidR="006C48DF" w:rsidRPr="008E7DB7" w:rsidRDefault="006C48DF" w:rsidP="008E7DB7">
            <w:pPr>
              <w:jc w:val="center"/>
              <w:rPr>
                <w:rFonts w:asciiTheme="majorHAnsi" w:hAnsiTheme="majorHAnsi"/>
              </w:rPr>
            </w:pPr>
          </w:p>
        </w:tc>
      </w:tr>
      <w:tr w:rsidR="006C48DF" w:rsidTr="0026400A">
        <w:tc>
          <w:tcPr>
            <w:tcW w:w="2203" w:type="dxa"/>
          </w:tcPr>
          <w:p w:rsidR="006C48DF" w:rsidRDefault="006C48DF" w:rsidP="008E7DB7">
            <w:pPr>
              <w:jc w:val="center"/>
              <w:rPr>
                <w:rFonts w:asciiTheme="majorHAnsi" w:hAnsiTheme="majorHAnsi"/>
              </w:rPr>
            </w:pPr>
            <w:r>
              <w:rPr>
                <w:rFonts w:asciiTheme="majorHAnsi" w:hAnsiTheme="majorHAnsi"/>
              </w:rPr>
              <w:t>Mentor Rate of Pay</w:t>
            </w:r>
          </w:p>
        </w:tc>
        <w:tc>
          <w:tcPr>
            <w:tcW w:w="4406" w:type="dxa"/>
          </w:tcPr>
          <w:p w:rsidR="006C48DF" w:rsidRPr="008E7DB7" w:rsidRDefault="006C48DF" w:rsidP="008E7DB7">
            <w:pPr>
              <w:jc w:val="center"/>
              <w:rPr>
                <w:rFonts w:asciiTheme="majorHAnsi" w:hAnsiTheme="majorHAnsi"/>
              </w:rPr>
            </w:pPr>
          </w:p>
        </w:tc>
        <w:tc>
          <w:tcPr>
            <w:tcW w:w="2203" w:type="dxa"/>
          </w:tcPr>
          <w:p w:rsidR="006C48DF" w:rsidRPr="008E7DB7" w:rsidRDefault="006C48DF" w:rsidP="008E7DB7">
            <w:pPr>
              <w:jc w:val="center"/>
              <w:rPr>
                <w:rFonts w:asciiTheme="majorHAnsi" w:hAnsiTheme="majorHAnsi"/>
              </w:rPr>
            </w:pPr>
            <w:r>
              <w:rPr>
                <w:rFonts w:asciiTheme="majorHAnsi" w:hAnsiTheme="majorHAnsi"/>
              </w:rPr>
              <w:t>___ hours x $____ per hour =</w:t>
            </w:r>
          </w:p>
        </w:tc>
        <w:tc>
          <w:tcPr>
            <w:tcW w:w="2204" w:type="dxa"/>
          </w:tcPr>
          <w:p w:rsidR="006C48DF" w:rsidRPr="008E7DB7" w:rsidRDefault="006C48DF" w:rsidP="008E7DB7">
            <w:pPr>
              <w:jc w:val="center"/>
              <w:rPr>
                <w:rFonts w:asciiTheme="majorHAnsi" w:hAnsiTheme="majorHAnsi"/>
              </w:rPr>
            </w:pPr>
          </w:p>
        </w:tc>
      </w:tr>
      <w:tr w:rsidR="006C48DF" w:rsidTr="0026400A">
        <w:tc>
          <w:tcPr>
            <w:tcW w:w="2203" w:type="dxa"/>
          </w:tcPr>
          <w:p w:rsidR="006C48DF" w:rsidRDefault="006C48DF" w:rsidP="008E7DB7">
            <w:pPr>
              <w:jc w:val="center"/>
              <w:rPr>
                <w:rFonts w:asciiTheme="majorHAnsi" w:hAnsiTheme="majorHAnsi"/>
              </w:rPr>
            </w:pPr>
            <w:r>
              <w:rPr>
                <w:rFonts w:asciiTheme="majorHAnsi" w:hAnsiTheme="majorHAnsi"/>
              </w:rPr>
              <w:t>Mentee (School/Agency) Staff Time</w:t>
            </w:r>
          </w:p>
        </w:tc>
        <w:tc>
          <w:tcPr>
            <w:tcW w:w="4406" w:type="dxa"/>
          </w:tcPr>
          <w:p w:rsidR="006C48DF" w:rsidRPr="008E7DB7" w:rsidRDefault="006C48DF" w:rsidP="008E7DB7">
            <w:pPr>
              <w:jc w:val="center"/>
              <w:rPr>
                <w:rFonts w:asciiTheme="majorHAnsi" w:hAnsiTheme="majorHAnsi"/>
              </w:rPr>
            </w:pPr>
            <w:r>
              <w:rPr>
                <w:rFonts w:asciiTheme="majorHAnsi" w:hAnsiTheme="majorHAnsi"/>
              </w:rPr>
              <w:t>*No more than 25% of total budget.</w:t>
            </w:r>
          </w:p>
        </w:tc>
        <w:tc>
          <w:tcPr>
            <w:tcW w:w="2203" w:type="dxa"/>
          </w:tcPr>
          <w:p w:rsidR="006C48DF" w:rsidRDefault="006C48DF" w:rsidP="008E7DB7">
            <w:pPr>
              <w:jc w:val="center"/>
              <w:rPr>
                <w:rFonts w:asciiTheme="majorHAnsi" w:hAnsiTheme="majorHAnsi"/>
              </w:rPr>
            </w:pPr>
            <w:r>
              <w:rPr>
                <w:rFonts w:asciiTheme="majorHAnsi" w:hAnsiTheme="majorHAnsi"/>
              </w:rPr>
              <w:t>___ hours x $____ per hour =</w:t>
            </w:r>
          </w:p>
        </w:tc>
        <w:tc>
          <w:tcPr>
            <w:tcW w:w="2204" w:type="dxa"/>
          </w:tcPr>
          <w:p w:rsidR="006C48DF" w:rsidRPr="008E7DB7" w:rsidRDefault="006C48DF" w:rsidP="008E7DB7">
            <w:pPr>
              <w:jc w:val="center"/>
              <w:rPr>
                <w:rFonts w:asciiTheme="majorHAnsi" w:hAnsiTheme="majorHAnsi"/>
              </w:rPr>
            </w:pPr>
          </w:p>
        </w:tc>
      </w:tr>
      <w:tr w:rsidR="006C48DF" w:rsidTr="00C95714">
        <w:tc>
          <w:tcPr>
            <w:tcW w:w="8812" w:type="dxa"/>
            <w:gridSpan w:val="3"/>
          </w:tcPr>
          <w:p w:rsidR="006C48DF" w:rsidRDefault="006C48DF" w:rsidP="006C48DF">
            <w:pPr>
              <w:jc w:val="right"/>
              <w:rPr>
                <w:rFonts w:asciiTheme="majorHAnsi" w:hAnsiTheme="majorHAnsi"/>
              </w:rPr>
            </w:pPr>
            <w:r>
              <w:rPr>
                <w:rFonts w:asciiTheme="majorHAnsi" w:hAnsiTheme="majorHAnsi"/>
              </w:rPr>
              <w:t>Total Cost</w:t>
            </w:r>
          </w:p>
        </w:tc>
        <w:tc>
          <w:tcPr>
            <w:tcW w:w="2204" w:type="dxa"/>
          </w:tcPr>
          <w:p w:rsidR="006C48DF" w:rsidRPr="008E7DB7" w:rsidRDefault="006C48DF" w:rsidP="008E7DB7">
            <w:pPr>
              <w:jc w:val="center"/>
              <w:rPr>
                <w:rFonts w:asciiTheme="majorHAnsi" w:hAnsiTheme="majorHAnsi"/>
              </w:rPr>
            </w:pPr>
            <w:r>
              <w:rPr>
                <w:rFonts w:asciiTheme="majorHAnsi" w:hAnsiTheme="majorHAnsi"/>
              </w:rPr>
              <w:t>$</w:t>
            </w:r>
          </w:p>
        </w:tc>
      </w:tr>
    </w:tbl>
    <w:p w:rsidR="008E7DB7" w:rsidRDefault="008E7DB7" w:rsidP="008E7DB7">
      <w:pPr>
        <w:jc w:val="center"/>
        <w:rPr>
          <w:rFonts w:asciiTheme="majorHAnsi" w:hAnsiTheme="majorHAnsi"/>
          <w:b/>
          <w:sz w:val="28"/>
          <w:szCs w:val="28"/>
        </w:rPr>
      </w:pPr>
    </w:p>
    <w:p w:rsidR="006E77DB" w:rsidRPr="006975FD" w:rsidRDefault="006975FD" w:rsidP="006975FD">
      <w:pPr>
        <w:pStyle w:val="Footer"/>
        <w:jc w:val="center"/>
        <w:rPr>
          <w:rFonts w:ascii="Arial" w:hAnsi="Arial" w:cs="Arial"/>
          <w:i/>
        </w:rPr>
      </w:pPr>
      <w:r w:rsidRPr="006975FD">
        <w:rPr>
          <w:rFonts w:ascii="Arial" w:hAnsi="Arial" w:cs="Arial"/>
          <w:i/>
        </w:rPr>
        <w:t>Sub-grant funds are being provided by the South Dakota Department of Education—Child &amp; Adult Nutrition Services and South Dakota State University which are Affirmative Action/Equal Opportunity Employers and offer all benefits, services, education, and employment opportunities without regard for ancestry, age, race, citizenship, color, creed, religion, gender, disability, national origin, sexual preference, or Vietnam Era veteran status.</w:t>
      </w:r>
    </w:p>
    <w:sectPr w:rsidR="006E77DB" w:rsidRPr="006975FD" w:rsidSect="00D87FE4">
      <w:footerReference w:type="even" r:id="rId10"/>
      <w:pgSz w:w="12240" w:h="15840"/>
      <w:pgMar w:top="648" w:right="720" w:bottom="64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9A" w:rsidRDefault="007E009A" w:rsidP="00D87FE4">
      <w:r>
        <w:separator/>
      </w:r>
    </w:p>
  </w:endnote>
  <w:endnote w:type="continuationSeparator" w:id="0">
    <w:p w:rsidR="007E009A" w:rsidRDefault="007E009A" w:rsidP="00D8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0C7A987FF9740947BFC379D139BD9F28"/>
      </w:placeholder>
      <w:dataBinding w:prefixMappings="xmlns:ns0='http://schemas.openxmlformats.org/package/2006/metadata/core-properties' xmlns:ns1='http://purl.org/dc/elements/1.1/'" w:xpath="/ns0:coreProperties[1]/ns1:title[1]" w:storeItemID="{6C3C8BC8-F283-45AE-878A-BAB7291924A1}"/>
      <w:text/>
    </w:sdtPr>
    <w:sdtEndPr/>
    <w:sdtContent>
      <w:p w:rsidR="00B04217" w:rsidRPr="00E8024A" w:rsidRDefault="00B04217" w:rsidP="00D87FE4">
        <w:pPr>
          <w:pStyle w:val="Header"/>
          <w:pBdr>
            <w:between w:val="single" w:sz="4" w:space="1" w:color="4F81BD" w:themeColor="accent1"/>
          </w:pBdr>
          <w:spacing w:line="276" w:lineRule="auto"/>
          <w:jc w:val="center"/>
          <w:rPr>
            <w:rFonts w:ascii="Cambria" w:hAnsi="Cambria"/>
          </w:rPr>
        </w:pPr>
        <w:r>
          <w:rPr>
            <w:rFonts w:ascii="Cambria" w:hAnsi="Cambria"/>
          </w:rPr>
          <w:t>Mini-grant funds are being provided by the South Dakota Department of Education—Child &amp; Adult Nutrition Services and South Dakota State University Extension which are Affirmative Action/Equal Opportunity Employers and offer all benefits, services, education, and employment opportunities without regard for ancestry, age, race, citizenship, color, creed, religion, gender, disability, national origin, sexual preference, or Vietnam Era veteran status.</w:t>
        </w:r>
      </w:p>
    </w:sdtContent>
  </w:sdt>
  <w:sdt>
    <w:sdtPr>
      <w:rPr>
        <w:rFonts w:ascii="Cambria" w:hAnsi="Cambria"/>
      </w:rPr>
      <w:alias w:val="Date"/>
      <w:id w:val="179466070"/>
      <w:placeholder>
        <w:docPart w:val="ED706550266FB5488BD791578EAD6535"/>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B04217" w:rsidRPr="00E8024A" w:rsidRDefault="00B04217" w:rsidP="00D87FE4">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rsidR="00B04217" w:rsidRDefault="00B04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9A" w:rsidRDefault="007E009A" w:rsidP="00D87FE4">
      <w:r>
        <w:separator/>
      </w:r>
    </w:p>
  </w:footnote>
  <w:footnote w:type="continuationSeparator" w:id="0">
    <w:p w:rsidR="007E009A" w:rsidRDefault="007E009A" w:rsidP="00D87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89F"/>
    <w:multiLevelType w:val="hybridMultilevel"/>
    <w:tmpl w:val="CFB29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E34FD"/>
    <w:multiLevelType w:val="hybridMultilevel"/>
    <w:tmpl w:val="F748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C3AF0"/>
    <w:multiLevelType w:val="hybridMultilevel"/>
    <w:tmpl w:val="B7BC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92E9F"/>
    <w:multiLevelType w:val="hybridMultilevel"/>
    <w:tmpl w:val="E39A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72C1C"/>
    <w:multiLevelType w:val="hybridMultilevel"/>
    <w:tmpl w:val="DF3A6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F2468C"/>
    <w:multiLevelType w:val="hybridMultilevel"/>
    <w:tmpl w:val="98C0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8399A"/>
    <w:multiLevelType w:val="hybridMultilevel"/>
    <w:tmpl w:val="7A90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04695"/>
    <w:multiLevelType w:val="hybridMultilevel"/>
    <w:tmpl w:val="2FC64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2519D6"/>
    <w:multiLevelType w:val="hybridMultilevel"/>
    <w:tmpl w:val="F254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101B1"/>
    <w:multiLevelType w:val="hybridMultilevel"/>
    <w:tmpl w:val="2348DF78"/>
    <w:lvl w:ilvl="0" w:tplc="6396FA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1457E"/>
    <w:multiLevelType w:val="hybridMultilevel"/>
    <w:tmpl w:val="72080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4869DE"/>
    <w:multiLevelType w:val="hybridMultilevel"/>
    <w:tmpl w:val="4B4AA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846F19"/>
    <w:multiLevelType w:val="hybridMultilevel"/>
    <w:tmpl w:val="B95E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3"/>
  </w:num>
  <w:num w:numId="5">
    <w:abstractNumId w:val="11"/>
  </w:num>
  <w:num w:numId="6">
    <w:abstractNumId w:val="1"/>
  </w:num>
  <w:num w:numId="7">
    <w:abstractNumId w:val="12"/>
  </w:num>
  <w:num w:numId="8">
    <w:abstractNumId w:val="4"/>
  </w:num>
  <w:num w:numId="9">
    <w:abstractNumId w:val="10"/>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F9"/>
    <w:rsid w:val="00015FC3"/>
    <w:rsid w:val="0003213B"/>
    <w:rsid w:val="00043503"/>
    <w:rsid w:val="000811C1"/>
    <w:rsid w:val="000A297C"/>
    <w:rsid w:val="000B2E4B"/>
    <w:rsid w:val="000B5F03"/>
    <w:rsid w:val="000D529C"/>
    <w:rsid w:val="000F15FF"/>
    <w:rsid w:val="000F7EEF"/>
    <w:rsid w:val="0011366B"/>
    <w:rsid w:val="001561E2"/>
    <w:rsid w:val="001C3C44"/>
    <w:rsid w:val="001E03E6"/>
    <w:rsid w:val="00230A6E"/>
    <w:rsid w:val="00247C13"/>
    <w:rsid w:val="00260E76"/>
    <w:rsid w:val="0027127A"/>
    <w:rsid w:val="0028064E"/>
    <w:rsid w:val="002E5FCC"/>
    <w:rsid w:val="0038472E"/>
    <w:rsid w:val="00393E82"/>
    <w:rsid w:val="003E0D66"/>
    <w:rsid w:val="003F67C3"/>
    <w:rsid w:val="00401FD5"/>
    <w:rsid w:val="0045793D"/>
    <w:rsid w:val="0049245C"/>
    <w:rsid w:val="004B21A7"/>
    <w:rsid w:val="004C329B"/>
    <w:rsid w:val="004E6E36"/>
    <w:rsid w:val="00501E45"/>
    <w:rsid w:val="00524152"/>
    <w:rsid w:val="00530D0D"/>
    <w:rsid w:val="00532B4F"/>
    <w:rsid w:val="00540A35"/>
    <w:rsid w:val="00563638"/>
    <w:rsid w:val="005D2482"/>
    <w:rsid w:val="005E2845"/>
    <w:rsid w:val="00612726"/>
    <w:rsid w:val="00647ABF"/>
    <w:rsid w:val="00672D3A"/>
    <w:rsid w:val="006975FD"/>
    <w:rsid w:val="006C2714"/>
    <w:rsid w:val="006C48DF"/>
    <w:rsid w:val="006D15C6"/>
    <w:rsid w:val="006E1565"/>
    <w:rsid w:val="006E77DB"/>
    <w:rsid w:val="0072237A"/>
    <w:rsid w:val="00766929"/>
    <w:rsid w:val="00775FD4"/>
    <w:rsid w:val="007C7E8F"/>
    <w:rsid w:val="007E009A"/>
    <w:rsid w:val="00812C9B"/>
    <w:rsid w:val="008279A6"/>
    <w:rsid w:val="00850FF9"/>
    <w:rsid w:val="008550A4"/>
    <w:rsid w:val="008C3A58"/>
    <w:rsid w:val="008D5F53"/>
    <w:rsid w:val="008E7DB7"/>
    <w:rsid w:val="008F4815"/>
    <w:rsid w:val="009138D3"/>
    <w:rsid w:val="00950568"/>
    <w:rsid w:val="009B11A6"/>
    <w:rsid w:val="009D2C4D"/>
    <w:rsid w:val="00A03934"/>
    <w:rsid w:val="00A05979"/>
    <w:rsid w:val="00A11118"/>
    <w:rsid w:val="00A51AEB"/>
    <w:rsid w:val="00A76531"/>
    <w:rsid w:val="00AB7DA2"/>
    <w:rsid w:val="00B04217"/>
    <w:rsid w:val="00B13C92"/>
    <w:rsid w:val="00B665EA"/>
    <w:rsid w:val="00BA52C1"/>
    <w:rsid w:val="00C1774E"/>
    <w:rsid w:val="00C506BF"/>
    <w:rsid w:val="00C75148"/>
    <w:rsid w:val="00CA3391"/>
    <w:rsid w:val="00CC783C"/>
    <w:rsid w:val="00D50B79"/>
    <w:rsid w:val="00D87FE4"/>
    <w:rsid w:val="00DB6DD5"/>
    <w:rsid w:val="00DE7417"/>
    <w:rsid w:val="00E2070D"/>
    <w:rsid w:val="00E21A3E"/>
    <w:rsid w:val="00F000B4"/>
    <w:rsid w:val="00F167FA"/>
    <w:rsid w:val="00F3355C"/>
    <w:rsid w:val="00F50183"/>
    <w:rsid w:val="00F6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FF9"/>
    <w:rPr>
      <w:color w:val="0000FF" w:themeColor="hyperlink"/>
      <w:u w:val="single"/>
    </w:rPr>
  </w:style>
  <w:style w:type="paragraph" w:styleId="ListParagraph">
    <w:name w:val="List Paragraph"/>
    <w:basedOn w:val="Normal"/>
    <w:uiPriority w:val="34"/>
    <w:qFormat/>
    <w:rsid w:val="00D87FE4"/>
    <w:pPr>
      <w:ind w:left="720"/>
      <w:contextualSpacing/>
    </w:pPr>
  </w:style>
  <w:style w:type="paragraph" w:customStyle="1" w:styleId="Default">
    <w:name w:val="Default"/>
    <w:rsid w:val="00D87FE4"/>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D87FE4"/>
    <w:rPr>
      <w:color w:val="800080" w:themeColor="followedHyperlink"/>
      <w:u w:val="single"/>
    </w:rPr>
  </w:style>
  <w:style w:type="paragraph" w:styleId="Header">
    <w:name w:val="header"/>
    <w:basedOn w:val="Normal"/>
    <w:link w:val="HeaderChar"/>
    <w:uiPriority w:val="99"/>
    <w:unhideWhenUsed/>
    <w:rsid w:val="00D87FE4"/>
    <w:pPr>
      <w:tabs>
        <w:tab w:val="center" w:pos="4320"/>
        <w:tab w:val="right" w:pos="8640"/>
      </w:tabs>
    </w:pPr>
  </w:style>
  <w:style w:type="character" w:customStyle="1" w:styleId="HeaderChar">
    <w:name w:val="Header Char"/>
    <w:basedOn w:val="DefaultParagraphFont"/>
    <w:link w:val="Header"/>
    <w:uiPriority w:val="99"/>
    <w:rsid w:val="00D87FE4"/>
  </w:style>
  <w:style w:type="paragraph" w:styleId="Footer">
    <w:name w:val="footer"/>
    <w:basedOn w:val="Normal"/>
    <w:link w:val="FooterChar"/>
    <w:uiPriority w:val="99"/>
    <w:unhideWhenUsed/>
    <w:rsid w:val="00D87FE4"/>
    <w:pPr>
      <w:tabs>
        <w:tab w:val="center" w:pos="4320"/>
        <w:tab w:val="right" w:pos="8640"/>
      </w:tabs>
    </w:pPr>
  </w:style>
  <w:style w:type="character" w:customStyle="1" w:styleId="FooterChar">
    <w:name w:val="Footer Char"/>
    <w:basedOn w:val="DefaultParagraphFont"/>
    <w:link w:val="Footer"/>
    <w:uiPriority w:val="99"/>
    <w:rsid w:val="00D87FE4"/>
  </w:style>
  <w:style w:type="character" w:customStyle="1" w:styleId="tx">
    <w:name w:val="tx"/>
    <w:basedOn w:val="DefaultParagraphFont"/>
    <w:rsid w:val="0049245C"/>
  </w:style>
  <w:style w:type="paragraph" w:styleId="BalloonText">
    <w:name w:val="Balloon Text"/>
    <w:basedOn w:val="Normal"/>
    <w:link w:val="BalloonTextChar"/>
    <w:semiHidden/>
    <w:rsid w:val="0049245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924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24152"/>
    <w:rPr>
      <w:sz w:val="16"/>
      <w:szCs w:val="16"/>
    </w:rPr>
  </w:style>
  <w:style w:type="paragraph" w:styleId="CommentText">
    <w:name w:val="annotation text"/>
    <w:basedOn w:val="Normal"/>
    <w:link w:val="CommentTextChar"/>
    <w:uiPriority w:val="99"/>
    <w:semiHidden/>
    <w:unhideWhenUsed/>
    <w:rsid w:val="00524152"/>
    <w:rPr>
      <w:sz w:val="20"/>
      <w:szCs w:val="20"/>
    </w:rPr>
  </w:style>
  <w:style w:type="character" w:customStyle="1" w:styleId="CommentTextChar">
    <w:name w:val="Comment Text Char"/>
    <w:basedOn w:val="DefaultParagraphFont"/>
    <w:link w:val="CommentText"/>
    <w:uiPriority w:val="99"/>
    <w:semiHidden/>
    <w:rsid w:val="00524152"/>
    <w:rPr>
      <w:sz w:val="20"/>
      <w:szCs w:val="20"/>
    </w:rPr>
  </w:style>
  <w:style w:type="paragraph" w:styleId="CommentSubject">
    <w:name w:val="annotation subject"/>
    <w:basedOn w:val="CommentText"/>
    <w:next w:val="CommentText"/>
    <w:link w:val="CommentSubjectChar"/>
    <w:uiPriority w:val="99"/>
    <w:semiHidden/>
    <w:unhideWhenUsed/>
    <w:rsid w:val="00524152"/>
    <w:rPr>
      <w:b/>
      <w:bCs/>
    </w:rPr>
  </w:style>
  <w:style w:type="character" w:customStyle="1" w:styleId="CommentSubjectChar">
    <w:name w:val="Comment Subject Char"/>
    <w:basedOn w:val="CommentTextChar"/>
    <w:link w:val="CommentSubject"/>
    <w:uiPriority w:val="99"/>
    <w:semiHidden/>
    <w:rsid w:val="00524152"/>
    <w:rPr>
      <w:b/>
      <w:bCs/>
      <w:sz w:val="20"/>
      <w:szCs w:val="20"/>
    </w:rPr>
  </w:style>
  <w:style w:type="paragraph" w:styleId="NoSpacing">
    <w:name w:val="No Spacing"/>
    <w:uiPriority w:val="1"/>
    <w:qFormat/>
    <w:rsid w:val="00393E82"/>
  </w:style>
  <w:style w:type="table" w:styleId="TableGrid">
    <w:name w:val="Table Grid"/>
    <w:basedOn w:val="TableNormal"/>
    <w:uiPriority w:val="59"/>
    <w:rsid w:val="0095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FF9"/>
    <w:rPr>
      <w:color w:val="0000FF" w:themeColor="hyperlink"/>
      <w:u w:val="single"/>
    </w:rPr>
  </w:style>
  <w:style w:type="paragraph" w:styleId="ListParagraph">
    <w:name w:val="List Paragraph"/>
    <w:basedOn w:val="Normal"/>
    <w:uiPriority w:val="34"/>
    <w:qFormat/>
    <w:rsid w:val="00D87FE4"/>
    <w:pPr>
      <w:ind w:left="720"/>
      <w:contextualSpacing/>
    </w:pPr>
  </w:style>
  <w:style w:type="paragraph" w:customStyle="1" w:styleId="Default">
    <w:name w:val="Default"/>
    <w:rsid w:val="00D87FE4"/>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D87FE4"/>
    <w:rPr>
      <w:color w:val="800080" w:themeColor="followedHyperlink"/>
      <w:u w:val="single"/>
    </w:rPr>
  </w:style>
  <w:style w:type="paragraph" w:styleId="Header">
    <w:name w:val="header"/>
    <w:basedOn w:val="Normal"/>
    <w:link w:val="HeaderChar"/>
    <w:uiPriority w:val="99"/>
    <w:unhideWhenUsed/>
    <w:rsid w:val="00D87FE4"/>
    <w:pPr>
      <w:tabs>
        <w:tab w:val="center" w:pos="4320"/>
        <w:tab w:val="right" w:pos="8640"/>
      </w:tabs>
    </w:pPr>
  </w:style>
  <w:style w:type="character" w:customStyle="1" w:styleId="HeaderChar">
    <w:name w:val="Header Char"/>
    <w:basedOn w:val="DefaultParagraphFont"/>
    <w:link w:val="Header"/>
    <w:uiPriority w:val="99"/>
    <w:rsid w:val="00D87FE4"/>
  </w:style>
  <w:style w:type="paragraph" w:styleId="Footer">
    <w:name w:val="footer"/>
    <w:basedOn w:val="Normal"/>
    <w:link w:val="FooterChar"/>
    <w:uiPriority w:val="99"/>
    <w:unhideWhenUsed/>
    <w:rsid w:val="00D87FE4"/>
    <w:pPr>
      <w:tabs>
        <w:tab w:val="center" w:pos="4320"/>
        <w:tab w:val="right" w:pos="8640"/>
      </w:tabs>
    </w:pPr>
  </w:style>
  <w:style w:type="character" w:customStyle="1" w:styleId="FooterChar">
    <w:name w:val="Footer Char"/>
    <w:basedOn w:val="DefaultParagraphFont"/>
    <w:link w:val="Footer"/>
    <w:uiPriority w:val="99"/>
    <w:rsid w:val="00D87FE4"/>
  </w:style>
  <w:style w:type="character" w:customStyle="1" w:styleId="tx">
    <w:name w:val="tx"/>
    <w:basedOn w:val="DefaultParagraphFont"/>
    <w:rsid w:val="0049245C"/>
  </w:style>
  <w:style w:type="paragraph" w:styleId="BalloonText">
    <w:name w:val="Balloon Text"/>
    <w:basedOn w:val="Normal"/>
    <w:link w:val="BalloonTextChar"/>
    <w:semiHidden/>
    <w:rsid w:val="0049245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924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24152"/>
    <w:rPr>
      <w:sz w:val="16"/>
      <w:szCs w:val="16"/>
    </w:rPr>
  </w:style>
  <w:style w:type="paragraph" w:styleId="CommentText">
    <w:name w:val="annotation text"/>
    <w:basedOn w:val="Normal"/>
    <w:link w:val="CommentTextChar"/>
    <w:uiPriority w:val="99"/>
    <w:semiHidden/>
    <w:unhideWhenUsed/>
    <w:rsid w:val="00524152"/>
    <w:rPr>
      <w:sz w:val="20"/>
      <w:szCs w:val="20"/>
    </w:rPr>
  </w:style>
  <w:style w:type="character" w:customStyle="1" w:styleId="CommentTextChar">
    <w:name w:val="Comment Text Char"/>
    <w:basedOn w:val="DefaultParagraphFont"/>
    <w:link w:val="CommentText"/>
    <w:uiPriority w:val="99"/>
    <w:semiHidden/>
    <w:rsid w:val="00524152"/>
    <w:rPr>
      <w:sz w:val="20"/>
      <w:szCs w:val="20"/>
    </w:rPr>
  </w:style>
  <w:style w:type="paragraph" w:styleId="CommentSubject">
    <w:name w:val="annotation subject"/>
    <w:basedOn w:val="CommentText"/>
    <w:next w:val="CommentText"/>
    <w:link w:val="CommentSubjectChar"/>
    <w:uiPriority w:val="99"/>
    <w:semiHidden/>
    <w:unhideWhenUsed/>
    <w:rsid w:val="00524152"/>
    <w:rPr>
      <w:b/>
      <w:bCs/>
    </w:rPr>
  </w:style>
  <w:style w:type="character" w:customStyle="1" w:styleId="CommentSubjectChar">
    <w:name w:val="Comment Subject Char"/>
    <w:basedOn w:val="CommentTextChar"/>
    <w:link w:val="CommentSubject"/>
    <w:uiPriority w:val="99"/>
    <w:semiHidden/>
    <w:rsid w:val="00524152"/>
    <w:rPr>
      <w:b/>
      <w:bCs/>
      <w:sz w:val="20"/>
      <w:szCs w:val="20"/>
    </w:rPr>
  </w:style>
  <w:style w:type="paragraph" w:styleId="NoSpacing">
    <w:name w:val="No Spacing"/>
    <w:uiPriority w:val="1"/>
    <w:qFormat/>
    <w:rsid w:val="00393E82"/>
  </w:style>
  <w:style w:type="table" w:styleId="TableGrid">
    <w:name w:val="Table Grid"/>
    <w:basedOn w:val="TableNormal"/>
    <w:uiPriority w:val="59"/>
    <w:rsid w:val="0095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gan.olesen@sd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7A987FF9740947BFC379D139BD9F28"/>
        <w:category>
          <w:name w:val="General"/>
          <w:gallery w:val="placeholder"/>
        </w:category>
        <w:types>
          <w:type w:val="bbPlcHdr"/>
        </w:types>
        <w:behaviors>
          <w:behavior w:val="content"/>
        </w:behaviors>
        <w:guid w:val="{654D3D19-BA53-524C-A38D-BC35E2ADB2FD}"/>
      </w:docPartPr>
      <w:docPartBody>
        <w:p w:rsidR="00522A67" w:rsidRDefault="00522A67" w:rsidP="00522A67">
          <w:pPr>
            <w:pStyle w:val="0C7A987FF9740947BFC379D139BD9F28"/>
          </w:pPr>
          <w:r>
            <w:t>[Type the document title]</w:t>
          </w:r>
        </w:p>
      </w:docPartBody>
    </w:docPart>
    <w:docPart>
      <w:docPartPr>
        <w:name w:val="ED706550266FB5488BD791578EAD6535"/>
        <w:category>
          <w:name w:val="General"/>
          <w:gallery w:val="placeholder"/>
        </w:category>
        <w:types>
          <w:type w:val="bbPlcHdr"/>
        </w:types>
        <w:behaviors>
          <w:behavior w:val="content"/>
        </w:behaviors>
        <w:guid w:val="{5EE67B6E-F65E-E74D-BCF6-9F057DE325BF}"/>
      </w:docPartPr>
      <w:docPartBody>
        <w:p w:rsidR="00522A67" w:rsidRDefault="00522A67" w:rsidP="00522A67">
          <w:pPr>
            <w:pStyle w:val="ED706550266FB5488BD791578EAD653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67"/>
    <w:rsid w:val="00001277"/>
    <w:rsid w:val="000719AC"/>
    <w:rsid w:val="000E1D52"/>
    <w:rsid w:val="00103464"/>
    <w:rsid w:val="003550CD"/>
    <w:rsid w:val="00365359"/>
    <w:rsid w:val="00522A67"/>
    <w:rsid w:val="00767409"/>
    <w:rsid w:val="007E0F4D"/>
    <w:rsid w:val="007F144E"/>
    <w:rsid w:val="008024D9"/>
    <w:rsid w:val="00804EEB"/>
    <w:rsid w:val="009F4AB6"/>
    <w:rsid w:val="00BF35B7"/>
    <w:rsid w:val="00DC1ADA"/>
    <w:rsid w:val="00F0063A"/>
    <w:rsid w:val="00F42CA3"/>
    <w:rsid w:val="00FB0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C1619E33718468B288271C1CD86DB">
    <w:name w:val="2B9C1619E33718468B288271C1CD86DB"/>
    <w:rsid w:val="00522A67"/>
  </w:style>
  <w:style w:type="paragraph" w:customStyle="1" w:styleId="1E8160D3F7D2F1468ECCFD292DB71D88">
    <w:name w:val="1E8160D3F7D2F1468ECCFD292DB71D88"/>
    <w:rsid w:val="00522A67"/>
  </w:style>
  <w:style w:type="paragraph" w:customStyle="1" w:styleId="1ED1B9DDD1462C43B3AD2BE62BFD1DB1">
    <w:name w:val="1ED1B9DDD1462C43B3AD2BE62BFD1DB1"/>
    <w:rsid w:val="00522A67"/>
  </w:style>
  <w:style w:type="paragraph" w:customStyle="1" w:styleId="99A2540B15550646A6A35AC11F8A1CD3">
    <w:name w:val="99A2540B15550646A6A35AC11F8A1CD3"/>
    <w:rsid w:val="00522A67"/>
  </w:style>
  <w:style w:type="paragraph" w:customStyle="1" w:styleId="7A31736B614188489C4B90373DB610E9">
    <w:name w:val="7A31736B614188489C4B90373DB610E9"/>
    <w:rsid w:val="00522A67"/>
  </w:style>
  <w:style w:type="paragraph" w:customStyle="1" w:styleId="7D5E3BC12A6A814986A79091749601C2">
    <w:name w:val="7D5E3BC12A6A814986A79091749601C2"/>
    <w:rsid w:val="00522A67"/>
  </w:style>
  <w:style w:type="paragraph" w:customStyle="1" w:styleId="0C7A987FF9740947BFC379D139BD9F28">
    <w:name w:val="0C7A987FF9740947BFC379D139BD9F28"/>
    <w:rsid w:val="00522A67"/>
  </w:style>
  <w:style w:type="paragraph" w:customStyle="1" w:styleId="ED706550266FB5488BD791578EAD6535">
    <w:name w:val="ED706550266FB5488BD791578EAD6535"/>
    <w:rsid w:val="00522A67"/>
  </w:style>
  <w:style w:type="paragraph" w:customStyle="1" w:styleId="5DA1FD141BE83841A16421556D1C13FF">
    <w:name w:val="5DA1FD141BE83841A16421556D1C13FF"/>
    <w:rsid w:val="00522A67"/>
  </w:style>
  <w:style w:type="paragraph" w:customStyle="1" w:styleId="6700E39FA76B3749BD6839D1DBD02FC3">
    <w:name w:val="6700E39FA76B3749BD6839D1DBD02FC3"/>
    <w:rsid w:val="00522A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C1619E33718468B288271C1CD86DB">
    <w:name w:val="2B9C1619E33718468B288271C1CD86DB"/>
    <w:rsid w:val="00522A67"/>
  </w:style>
  <w:style w:type="paragraph" w:customStyle="1" w:styleId="1E8160D3F7D2F1468ECCFD292DB71D88">
    <w:name w:val="1E8160D3F7D2F1468ECCFD292DB71D88"/>
    <w:rsid w:val="00522A67"/>
  </w:style>
  <w:style w:type="paragraph" w:customStyle="1" w:styleId="1ED1B9DDD1462C43B3AD2BE62BFD1DB1">
    <w:name w:val="1ED1B9DDD1462C43B3AD2BE62BFD1DB1"/>
    <w:rsid w:val="00522A67"/>
  </w:style>
  <w:style w:type="paragraph" w:customStyle="1" w:styleId="99A2540B15550646A6A35AC11F8A1CD3">
    <w:name w:val="99A2540B15550646A6A35AC11F8A1CD3"/>
    <w:rsid w:val="00522A67"/>
  </w:style>
  <w:style w:type="paragraph" w:customStyle="1" w:styleId="7A31736B614188489C4B90373DB610E9">
    <w:name w:val="7A31736B614188489C4B90373DB610E9"/>
    <w:rsid w:val="00522A67"/>
  </w:style>
  <w:style w:type="paragraph" w:customStyle="1" w:styleId="7D5E3BC12A6A814986A79091749601C2">
    <w:name w:val="7D5E3BC12A6A814986A79091749601C2"/>
    <w:rsid w:val="00522A67"/>
  </w:style>
  <w:style w:type="paragraph" w:customStyle="1" w:styleId="0C7A987FF9740947BFC379D139BD9F28">
    <w:name w:val="0C7A987FF9740947BFC379D139BD9F28"/>
    <w:rsid w:val="00522A67"/>
  </w:style>
  <w:style w:type="paragraph" w:customStyle="1" w:styleId="ED706550266FB5488BD791578EAD6535">
    <w:name w:val="ED706550266FB5488BD791578EAD6535"/>
    <w:rsid w:val="00522A67"/>
  </w:style>
  <w:style w:type="paragraph" w:customStyle="1" w:styleId="5DA1FD141BE83841A16421556D1C13FF">
    <w:name w:val="5DA1FD141BE83841A16421556D1C13FF"/>
    <w:rsid w:val="00522A67"/>
  </w:style>
  <w:style w:type="paragraph" w:customStyle="1" w:styleId="6700E39FA76B3749BD6839D1DBD02FC3">
    <w:name w:val="6700E39FA76B3749BD6839D1DBD02FC3"/>
    <w:rsid w:val="00522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A8B3-32E5-41FA-BA56-A81D4521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8A67DC9E.dotm</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Mini-grant funds are being provided by the South Dakota Department of Education—Child &amp; Adult Nutrition Services and South Dakota State University Extension which are Affirmative Action/Equal Opportunity Employers and offer all benefits, services, educati</vt:lpstr>
    </vt:vector>
  </TitlesOfParts>
  <Company>South Dakota State University</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Mini-grant funds are being provided by the South Dakota Department of Education—Child &amp; Adult Nutrition Services and South Dakota State University Extension which are Affirmative Action/Equal Opportunity Employers and offer all benefits, services, education, and employment opportunities without regard for ancestry, age, race, citizenship, color, creed, religion, gender, disability, national origin, sexual preference, or Vietnam Era veteran status.</dc:title>
  <dc:creator>Becky Jensen</dc:creator>
  <cp:lastModifiedBy>Hlavacek, Megan</cp:lastModifiedBy>
  <cp:revision>2</cp:revision>
  <dcterms:created xsi:type="dcterms:W3CDTF">2016-10-13T21:29:00Z</dcterms:created>
  <dcterms:modified xsi:type="dcterms:W3CDTF">2016-10-13T21:29:00Z</dcterms:modified>
</cp:coreProperties>
</file>